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9D" w:rsidRPr="004F6B23" w:rsidRDefault="007F2F9D" w:rsidP="004F6B23">
      <w:pPr>
        <w:pStyle w:val="Heading-cover"/>
      </w:pPr>
      <w:r w:rsidRPr="004F6B23">
        <w:t>Factsheet</w:t>
      </w:r>
    </w:p>
    <w:p w:rsidR="007F2F9D" w:rsidRPr="004F6B23" w:rsidRDefault="002169EF" w:rsidP="004F6B23">
      <w:pPr>
        <w:pStyle w:val="Sub-heading-cover"/>
      </w:pPr>
      <w:r>
        <w:t>Levels of employee engagement</w:t>
      </w:r>
    </w:p>
    <w:p w:rsidR="008B3901" w:rsidRDefault="008B3901" w:rsidP="007F2F9D">
      <w:pPr>
        <w:pStyle w:val="HeadingThree"/>
        <w:rPr>
          <w:caps/>
        </w:rPr>
      </w:pPr>
      <w:r w:rsidRPr="008B3901">
        <w:t>What is engagement?</w:t>
      </w:r>
    </w:p>
    <w:p w:rsidR="008B3901" w:rsidRPr="00F2055A" w:rsidRDefault="008B3901" w:rsidP="008B3901">
      <w:pPr>
        <w:spacing w:before="120" w:after="120" w:line="276" w:lineRule="auto"/>
        <w:rPr>
          <w:rFonts w:ascii="Gill Sans MT" w:hAnsi="Gill Sans MT" w:cs="Arial"/>
          <w:sz w:val="22"/>
        </w:rPr>
      </w:pPr>
      <w:r w:rsidRPr="00F2055A">
        <w:rPr>
          <w:rFonts w:ascii="Gill Sans MT" w:hAnsi="Gill Sans MT" w:cs="Arial"/>
          <w:sz w:val="22"/>
        </w:rPr>
        <w:t>Engagement is how government, agencies, individuals connect and interact in developing and implementing and/or changing policies, programs, services and projects. It is an open and accountable process involving a wide variety of interactions, including information sharing, consultation and, to the extent appropriate, active participation regarding decision-making processes.</w:t>
      </w:r>
    </w:p>
    <w:p w:rsidR="007F2F9D" w:rsidRDefault="007F2F9D" w:rsidP="007F2F9D">
      <w:pPr>
        <w:pStyle w:val="HeadingThree"/>
      </w:pPr>
      <w:r w:rsidRPr="007F2F9D">
        <w:t>Employee engagement goal</w:t>
      </w:r>
      <w:r w:rsidRPr="002169EF">
        <w:rPr>
          <w:color w:val="FFFFFF" w:themeColor="background1"/>
        </w:rPr>
        <w:t>.</w:t>
      </w:r>
    </w:p>
    <w:tbl>
      <w:tblPr>
        <w:tblStyle w:val="LightList-Accent1"/>
        <w:tblW w:w="4964" w:type="pct"/>
        <w:tblInd w:w="108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ayout w:type="fixed"/>
        <w:tblLook w:val="04A0" w:firstRow="1" w:lastRow="0" w:firstColumn="1" w:lastColumn="0" w:noHBand="0" w:noVBand="1"/>
        <w:tblCaption w:val="Employee engagement goal"/>
        <w:tblDescription w:val="Employee engagement goal"/>
      </w:tblPr>
      <w:tblGrid>
        <w:gridCol w:w="2038"/>
        <w:gridCol w:w="2039"/>
        <w:gridCol w:w="2039"/>
        <w:gridCol w:w="2039"/>
        <w:gridCol w:w="2039"/>
      </w:tblGrid>
      <w:tr w:rsidR="007F2F9D" w:rsidRPr="007F2F9D" w:rsidTr="002D4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tcBorders>
              <w:right w:val="single" w:sz="8" w:space="0" w:color="FFFFFF" w:themeColor="background1"/>
            </w:tcBorders>
            <w:shd w:val="clear" w:color="auto" w:fill="1F497D" w:themeFill="text2"/>
          </w:tcPr>
          <w:p w:rsidR="007F2F9D" w:rsidRPr="007F2F9D" w:rsidRDefault="007F2F9D" w:rsidP="007F2F9D">
            <w:pPr>
              <w:spacing w:before="50" w:after="50" w:line="276" w:lineRule="auto"/>
              <w:rPr>
                <w:rFonts w:ascii="Gill Sans MT" w:hAnsi="Gill Sans MT" w:cs="Arial"/>
              </w:rPr>
            </w:pPr>
            <w:r w:rsidRPr="007F2F9D">
              <w:rPr>
                <w:rFonts w:ascii="Gill Sans MT" w:hAnsi="Gill Sans MT" w:cs="Arial"/>
              </w:rPr>
              <w:t>Inform</w:t>
            </w:r>
            <w:r w:rsidRPr="002169EF">
              <w:rPr>
                <w:rFonts w:ascii="Gill Sans MT" w:hAnsi="Gill Sans MT" w:cs="Arial"/>
                <w:color w:val="1F497D" w:themeColor="text2"/>
              </w:rPr>
              <w:t>.</w:t>
            </w:r>
          </w:p>
        </w:tc>
        <w:tc>
          <w:tcPr>
            <w:tcW w:w="1000" w:type="pct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1F497D" w:themeFill="text2"/>
          </w:tcPr>
          <w:p w:rsidR="007F2F9D" w:rsidRPr="007F2F9D" w:rsidRDefault="007F2F9D" w:rsidP="007F2F9D">
            <w:pPr>
              <w:spacing w:before="50" w:after="5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  <w:r w:rsidRPr="007F2F9D">
              <w:rPr>
                <w:rFonts w:ascii="Gill Sans MT" w:hAnsi="Gill Sans MT" w:cs="Arial"/>
              </w:rPr>
              <w:t>Consult</w:t>
            </w:r>
            <w:r w:rsidRPr="002169EF">
              <w:rPr>
                <w:rFonts w:ascii="Gill Sans MT" w:hAnsi="Gill Sans MT" w:cs="Arial"/>
                <w:color w:val="1F497D" w:themeColor="text2"/>
              </w:rPr>
              <w:t>.</w:t>
            </w:r>
          </w:p>
        </w:tc>
        <w:tc>
          <w:tcPr>
            <w:tcW w:w="1000" w:type="pct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1F497D" w:themeFill="text2"/>
          </w:tcPr>
          <w:p w:rsidR="007F2F9D" w:rsidRPr="007F2F9D" w:rsidRDefault="007F2F9D" w:rsidP="007F2F9D">
            <w:pPr>
              <w:spacing w:before="50" w:after="5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  <w:r w:rsidRPr="007F2F9D">
              <w:rPr>
                <w:rFonts w:ascii="Gill Sans MT" w:hAnsi="Gill Sans MT" w:cs="Arial"/>
              </w:rPr>
              <w:t>Involve</w:t>
            </w:r>
            <w:r w:rsidRPr="002169EF">
              <w:rPr>
                <w:rFonts w:ascii="Gill Sans MT" w:hAnsi="Gill Sans MT" w:cs="Arial"/>
                <w:color w:val="1F497D" w:themeColor="text2"/>
              </w:rPr>
              <w:t>.</w:t>
            </w:r>
          </w:p>
        </w:tc>
        <w:tc>
          <w:tcPr>
            <w:tcW w:w="1000" w:type="pct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1F497D" w:themeFill="text2"/>
          </w:tcPr>
          <w:p w:rsidR="007F2F9D" w:rsidRPr="007F2F9D" w:rsidRDefault="007F2F9D" w:rsidP="007F2F9D">
            <w:pPr>
              <w:spacing w:before="50" w:after="5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  <w:r w:rsidRPr="007F2F9D">
              <w:rPr>
                <w:rFonts w:ascii="Gill Sans MT" w:hAnsi="Gill Sans MT" w:cs="Arial"/>
              </w:rPr>
              <w:t>Collaborate</w:t>
            </w:r>
            <w:r w:rsidRPr="002169EF">
              <w:rPr>
                <w:rFonts w:ascii="Gill Sans MT" w:hAnsi="Gill Sans MT" w:cs="Arial"/>
                <w:color w:val="1F497D" w:themeColor="text2"/>
              </w:rPr>
              <w:t>.</w:t>
            </w:r>
          </w:p>
        </w:tc>
        <w:tc>
          <w:tcPr>
            <w:tcW w:w="1000" w:type="pct"/>
            <w:tcBorders>
              <w:left w:val="single" w:sz="8" w:space="0" w:color="FFFFFF" w:themeColor="background1"/>
            </w:tcBorders>
            <w:shd w:val="clear" w:color="auto" w:fill="1F497D" w:themeFill="text2"/>
          </w:tcPr>
          <w:p w:rsidR="007F2F9D" w:rsidRPr="007F2F9D" w:rsidRDefault="007F2F9D" w:rsidP="007F2F9D">
            <w:pPr>
              <w:spacing w:before="50" w:after="5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  <w:r w:rsidRPr="007F2F9D">
              <w:rPr>
                <w:rFonts w:ascii="Gill Sans MT" w:hAnsi="Gill Sans MT" w:cs="Arial"/>
              </w:rPr>
              <w:t>Empower</w:t>
            </w:r>
            <w:r w:rsidRPr="002169EF">
              <w:rPr>
                <w:rFonts w:ascii="Gill Sans MT" w:hAnsi="Gill Sans MT" w:cs="Arial"/>
                <w:color w:val="1F497D" w:themeColor="text2"/>
              </w:rPr>
              <w:t>.</w:t>
            </w:r>
          </w:p>
        </w:tc>
      </w:tr>
      <w:tr w:rsidR="007F2F9D" w:rsidRPr="008B3901" w:rsidTr="006E3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F2F9D" w:rsidRPr="008B3901" w:rsidRDefault="007F2F9D" w:rsidP="002169EF">
            <w:pPr>
              <w:spacing w:before="40" w:after="40" w:line="276" w:lineRule="auto"/>
              <w:rPr>
                <w:rFonts w:ascii="Gill Sans MT" w:hAnsi="Gill Sans MT"/>
                <w:b w:val="0"/>
                <w:sz w:val="22"/>
                <w:szCs w:val="22"/>
              </w:rPr>
            </w:pPr>
            <w:r w:rsidRPr="008B3901">
              <w:rPr>
                <w:rFonts w:ascii="Gill Sans MT" w:hAnsi="Gill Sans MT"/>
                <w:b w:val="0"/>
                <w:sz w:val="22"/>
                <w:szCs w:val="22"/>
              </w:rPr>
              <w:t>To provide employees with balanced, objective information to assist them in understanding the problem, alternative opportunities and/or solutions.</w:t>
            </w:r>
          </w:p>
        </w:tc>
        <w:tc>
          <w:tcPr>
            <w:tcW w:w="1000" w:type="pct"/>
            <w:tcBorders>
              <w:top w:val="none" w:sz="0" w:space="0" w:color="auto"/>
              <w:bottom w:val="none" w:sz="0" w:space="0" w:color="auto"/>
            </w:tcBorders>
          </w:tcPr>
          <w:p w:rsidR="007F2F9D" w:rsidRPr="008B3901" w:rsidRDefault="007F2F9D" w:rsidP="002169EF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2"/>
                <w:szCs w:val="22"/>
              </w:rPr>
            </w:pPr>
            <w:r w:rsidRPr="008B3901">
              <w:rPr>
                <w:rFonts w:ascii="Gill Sans MT" w:hAnsi="Gill Sans MT"/>
                <w:sz w:val="22"/>
                <w:szCs w:val="22"/>
              </w:rPr>
              <w:t>To obtain feedback on analysis, alternatives and/or decisions.</w:t>
            </w:r>
          </w:p>
        </w:tc>
        <w:tc>
          <w:tcPr>
            <w:tcW w:w="1000" w:type="pct"/>
            <w:tcBorders>
              <w:top w:val="none" w:sz="0" w:space="0" w:color="auto"/>
              <w:bottom w:val="none" w:sz="0" w:space="0" w:color="auto"/>
            </w:tcBorders>
          </w:tcPr>
          <w:p w:rsidR="007F2F9D" w:rsidRPr="008B3901" w:rsidRDefault="007F2F9D" w:rsidP="002169EF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2"/>
                <w:szCs w:val="22"/>
              </w:rPr>
            </w:pPr>
            <w:r w:rsidRPr="008B3901">
              <w:rPr>
                <w:rFonts w:ascii="Gill Sans MT" w:hAnsi="Gill Sans MT"/>
                <w:sz w:val="22"/>
                <w:szCs w:val="22"/>
              </w:rPr>
              <w:t>To work directly with employees throughout the process to ensure that their concerns and aspirations are consistently understood and considered.</w:t>
            </w:r>
          </w:p>
        </w:tc>
        <w:tc>
          <w:tcPr>
            <w:tcW w:w="1000" w:type="pct"/>
            <w:tcBorders>
              <w:top w:val="none" w:sz="0" w:space="0" w:color="auto"/>
              <w:bottom w:val="none" w:sz="0" w:space="0" w:color="auto"/>
            </w:tcBorders>
          </w:tcPr>
          <w:p w:rsidR="007F2F9D" w:rsidRPr="008B3901" w:rsidRDefault="007F2F9D" w:rsidP="002169EF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2"/>
                <w:szCs w:val="22"/>
              </w:rPr>
            </w:pPr>
            <w:r w:rsidRPr="008B3901">
              <w:rPr>
                <w:rFonts w:ascii="Gill Sans MT" w:hAnsi="Gill Sans MT"/>
                <w:sz w:val="22"/>
                <w:szCs w:val="22"/>
              </w:rPr>
              <w:t>To engage employees in each aspect of the decision, including the development of alternatives and the identification of the preferred solution.</w:t>
            </w:r>
          </w:p>
        </w:tc>
        <w:tc>
          <w:tcPr>
            <w:tcW w:w="100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F2F9D" w:rsidRPr="008B3901" w:rsidRDefault="007F2F9D" w:rsidP="002169EF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2"/>
                <w:szCs w:val="22"/>
              </w:rPr>
            </w:pPr>
            <w:r w:rsidRPr="008B3901">
              <w:rPr>
                <w:rFonts w:ascii="Gill Sans MT" w:hAnsi="Gill Sans MT"/>
                <w:sz w:val="22"/>
                <w:szCs w:val="22"/>
              </w:rPr>
              <w:t>To place final decision making in the hands of the employee/s.</w:t>
            </w:r>
          </w:p>
        </w:tc>
      </w:tr>
    </w:tbl>
    <w:p w:rsidR="007F2F9D" w:rsidRDefault="007F2F9D" w:rsidP="007F2F9D">
      <w:pPr>
        <w:pStyle w:val="HeadingThree"/>
      </w:pPr>
      <w:r>
        <w:t>Your commitment to employees</w:t>
      </w:r>
    </w:p>
    <w:tbl>
      <w:tblPr>
        <w:tblStyle w:val="LightList-Accent1"/>
        <w:tblW w:w="4970" w:type="pct"/>
        <w:tblInd w:w="108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ayout w:type="fixed"/>
        <w:tblLook w:val="04A0" w:firstRow="1" w:lastRow="0" w:firstColumn="1" w:lastColumn="0" w:noHBand="0" w:noVBand="1"/>
        <w:tblCaption w:val="Your commitment to employees"/>
        <w:tblDescription w:val="Your commitment to employees"/>
      </w:tblPr>
      <w:tblGrid>
        <w:gridCol w:w="2042"/>
        <w:gridCol w:w="2041"/>
        <w:gridCol w:w="2041"/>
        <w:gridCol w:w="2041"/>
        <w:gridCol w:w="2041"/>
      </w:tblGrid>
      <w:tr w:rsidR="007F2F9D" w:rsidRPr="002169EF" w:rsidTr="002D4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tcBorders>
              <w:right w:val="single" w:sz="8" w:space="0" w:color="FFFFFF" w:themeColor="background1"/>
            </w:tcBorders>
            <w:shd w:val="clear" w:color="auto" w:fill="1F497D" w:themeFill="text2"/>
          </w:tcPr>
          <w:p w:rsidR="007F2F9D" w:rsidRPr="007F2F9D" w:rsidRDefault="007F2F9D" w:rsidP="007F2F9D">
            <w:pPr>
              <w:spacing w:before="50" w:after="50" w:line="276" w:lineRule="auto"/>
              <w:rPr>
                <w:rFonts w:ascii="Gill Sans MT" w:hAnsi="Gill Sans MT" w:cs="Arial"/>
              </w:rPr>
            </w:pPr>
            <w:r w:rsidRPr="007F2F9D">
              <w:rPr>
                <w:rFonts w:ascii="Gill Sans MT" w:hAnsi="Gill Sans MT" w:cs="Arial"/>
              </w:rPr>
              <w:t>Inform</w:t>
            </w:r>
            <w:r w:rsidRPr="002169EF">
              <w:rPr>
                <w:rFonts w:ascii="Gill Sans MT" w:hAnsi="Gill Sans MT" w:cs="Arial"/>
                <w:color w:val="1F497D" w:themeColor="text2"/>
              </w:rPr>
              <w:t>.</w:t>
            </w:r>
          </w:p>
        </w:tc>
        <w:tc>
          <w:tcPr>
            <w:tcW w:w="1000" w:type="pct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1F497D" w:themeFill="text2"/>
          </w:tcPr>
          <w:p w:rsidR="007F2F9D" w:rsidRPr="007F2F9D" w:rsidRDefault="007F2F9D" w:rsidP="007F2F9D">
            <w:pPr>
              <w:spacing w:before="50" w:after="5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  <w:r w:rsidRPr="007F2F9D">
              <w:rPr>
                <w:rFonts w:ascii="Gill Sans MT" w:hAnsi="Gill Sans MT" w:cs="Arial"/>
              </w:rPr>
              <w:t>Consult</w:t>
            </w:r>
            <w:r w:rsidRPr="002169EF">
              <w:rPr>
                <w:rFonts w:ascii="Gill Sans MT" w:hAnsi="Gill Sans MT" w:cs="Arial"/>
                <w:color w:val="1F497D" w:themeColor="text2"/>
              </w:rPr>
              <w:t>.</w:t>
            </w:r>
          </w:p>
        </w:tc>
        <w:tc>
          <w:tcPr>
            <w:tcW w:w="1000" w:type="pct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1F497D" w:themeFill="text2"/>
          </w:tcPr>
          <w:p w:rsidR="007F2F9D" w:rsidRPr="007F2F9D" w:rsidRDefault="007F2F9D" w:rsidP="007F2F9D">
            <w:pPr>
              <w:spacing w:before="50" w:after="5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  <w:r w:rsidRPr="007F2F9D">
              <w:rPr>
                <w:rFonts w:ascii="Gill Sans MT" w:hAnsi="Gill Sans MT" w:cs="Arial"/>
              </w:rPr>
              <w:t>Involve</w:t>
            </w:r>
            <w:r w:rsidRPr="002169EF">
              <w:rPr>
                <w:rFonts w:ascii="Gill Sans MT" w:hAnsi="Gill Sans MT" w:cs="Arial"/>
                <w:color w:val="1F497D" w:themeColor="text2"/>
              </w:rPr>
              <w:t>.</w:t>
            </w:r>
          </w:p>
        </w:tc>
        <w:tc>
          <w:tcPr>
            <w:tcW w:w="1000" w:type="pct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1F497D" w:themeFill="text2"/>
          </w:tcPr>
          <w:p w:rsidR="007F2F9D" w:rsidRPr="007F2F9D" w:rsidRDefault="007F2F9D" w:rsidP="007F2F9D">
            <w:pPr>
              <w:spacing w:before="50" w:after="5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  <w:r w:rsidRPr="007F2F9D">
              <w:rPr>
                <w:rFonts w:ascii="Gill Sans MT" w:hAnsi="Gill Sans MT" w:cs="Arial"/>
              </w:rPr>
              <w:t>Collaborate</w:t>
            </w:r>
            <w:r w:rsidRPr="002169EF">
              <w:rPr>
                <w:rFonts w:ascii="Gill Sans MT" w:hAnsi="Gill Sans MT" w:cs="Arial"/>
                <w:color w:val="1F497D" w:themeColor="text2"/>
              </w:rPr>
              <w:t>.</w:t>
            </w:r>
          </w:p>
        </w:tc>
        <w:tc>
          <w:tcPr>
            <w:tcW w:w="1000" w:type="pct"/>
            <w:tcBorders>
              <w:left w:val="single" w:sz="8" w:space="0" w:color="FFFFFF" w:themeColor="background1"/>
            </w:tcBorders>
            <w:shd w:val="clear" w:color="auto" w:fill="1F497D" w:themeFill="text2"/>
          </w:tcPr>
          <w:p w:rsidR="007F2F9D" w:rsidRPr="007F2F9D" w:rsidRDefault="007F2F9D" w:rsidP="007F2F9D">
            <w:pPr>
              <w:spacing w:before="50" w:after="5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  <w:r w:rsidRPr="007F2F9D">
              <w:rPr>
                <w:rFonts w:ascii="Gill Sans MT" w:hAnsi="Gill Sans MT" w:cs="Arial"/>
              </w:rPr>
              <w:t>Empower</w:t>
            </w:r>
            <w:r w:rsidRPr="002169EF">
              <w:rPr>
                <w:rFonts w:ascii="Gill Sans MT" w:hAnsi="Gill Sans MT" w:cs="Arial"/>
                <w:color w:val="1F497D" w:themeColor="text2"/>
              </w:rPr>
              <w:t>.</w:t>
            </w:r>
          </w:p>
        </w:tc>
      </w:tr>
      <w:tr w:rsidR="007F2F9D" w:rsidRPr="007F2F9D" w:rsidTr="006E3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F2F9D" w:rsidRPr="007F2F9D" w:rsidRDefault="007F2F9D" w:rsidP="002169EF">
            <w:pPr>
              <w:spacing w:before="40" w:after="40" w:line="276" w:lineRule="auto"/>
              <w:rPr>
                <w:rFonts w:ascii="Gill Sans MT" w:hAnsi="Gill Sans MT"/>
                <w:b w:val="0"/>
                <w:sz w:val="22"/>
                <w:szCs w:val="22"/>
              </w:rPr>
            </w:pPr>
            <w:r w:rsidRPr="007F2F9D">
              <w:rPr>
                <w:rFonts w:ascii="Gill Sans MT" w:hAnsi="Gill Sans MT"/>
                <w:b w:val="0"/>
                <w:sz w:val="22"/>
                <w:szCs w:val="22"/>
              </w:rPr>
              <w:t>We will keep you informed.</w:t>
            </w:r>
          </w:p>
        </w:tc>
        <w:tc>
          <w:tcPr>
            <w:tcW w:w="1000" w:type="pct"/>
            <w:tcBorders>
              <w:top w:val="none" w:sz="0" w:space="0" w:color="auto"/>
              <w:bottom w:val="none" w:sz="0" w:space="0" w:color="auto"/>
            </w:tcBorders>
          </w:tcPr>
          <w:p w:rsidR="007F2F9D" w:rsidRPr="007F2F9D" w:rsidRDefault="007F2F9D" w:rsidP="002169EF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2"/>
                <w:szCs w:val="22"/>
              </w:rPr>
            </w:pPr>
            <w:r w:rsidRPr="007F2F9D">
              <w:rPr>
                <w:rFonts w:ascii="Gill Sans MT" w:hAnsi="Gill Sans MT"/>
                <w:sz w:val="22"/>
                <w:szCs w:val="22"/>
              </w:rPr>
              <w:t>We will keep you informed, listen to and acknowledge concerns and aspirations and provide feedback on how input influenced the decision.</w:t>
            </w:r>
          </w:p>
        </w:tc>
        <w:tc>
          <w:tcPr>
            <w:tcW w:w="1000" w:type="pct"/>
            <w:tcBorders>
              <w:top w:val="none" w:sz="0" w:space="0" w:color="auto"/>
              <w:bottom w:val="none" w:sz="0" w:space="0" w:color="auto"/>
            </w:tcBorders>
          </w:tcPr>
          <w:p w:rsidR="007F2F9D" w:rsidRPr="007F2F9D" w:rsidRDefault="007F2F9D" w:rsidP="002169EF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2"/>
                <w:szCs w:val="22"/>
              </w:rPr>
            </w:pPr>
            <w:r w:rsidRPr="007F2F9D">
              <w:rPr>
                <w:rFonts w:ascii="Gill Sans MT" w:hAnsi="Gill Sans MT"/>
                <w:sz w:val="22"/>
                <w:szCs w:val="22"/>
              </w:rPr>
              <w:t>We will work with you to ensure that your concerns and aspirations are directly reflected in the alternatives developed and provide feedback on how employee input influenced the decision.</w:t>
            </w:r>
          </w:p>
        </w:tc>
        <w:tc>
          <w:tcPr>
            <w:tcW w:w="1000" w:type="pct"/>
            <w:tcBorders>
              <w:top w:val="none" w:sz="0" w:space="0" w:color="auto"/>
              <w:bottom w:val="none" w:sz="0" w:space="0" w:color="auto"/>
            </w:tcBorders>
          </w:tcPr>
          <w:p w:rsidR="007F2F9D" w:rsidRPr="007F2F9D" w:rsidRDefault="007F2F9D" w:rsidP="002169EF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2"/>
                <w:szCs w:val="22"/>
              </w:rPr>
            </w:pPr>
            <w:r w:rsidRPr="007F2F9D">
              <w:rPr>
                <w:rFonts w:ascii="Gill Sans MT" w:hAnsi="Gill Sans MT"/>
                <w:sz w:val="22"/>
                <w:szCs w:val="22"/>
              </w:rPr>
              <w:t>We will look to you for advice and innovation in formulating solutions and incorporate your advice and recommendations into the decisions to the maximum extent possible.</w:t>
            </w:r>
          </w:p>
        </w:tc>
        <w:tc>
          <w:tcPr>
            <w:tcW w:w="100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F2F9D" w:rsidRPr="007F2F9D" w:rsidRDefault="007F2F9D" w:rsidP="002169EF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2"/>
                <w:szCs w:val="22"/>
              </w:rPr>
            </w:pPr>
            <w:r w:rsidRPr="007F2F9D">
              <w:rPr>
                <w:rFonts w:ascii="Gill Sans MT" w:hAnsi="Gill Sans MT"/>
                <w:sz w:val="22"/>
                <w:szCs w:val="22"/>
              </w:rPr>
              <w:t>We will implement what you decide.</w:t>
            </w:r>
          </w:p>
        </w:tc>
      </w:tr>
    </w:tbl>
    <w:p w:rsidR="007F2F9D" w:rsidRPr="002169EF" w:rsidRDefault="007F2F9D" w:rsidP="007F2F9D">
      <w:pPr>
        <w:pStyle w:val="HeadingThree"/>
        <w:rPr>
          <w:color w:val="FFFFFF" w:themeColor="background1"/>
        </w:rPr>
      </w:pPr>
      <w:r w:rsidRPr="007F2F9D">
        <w:t>Examples of communications activity</w:t>
      </w:r>
      <w:r w:rsidRPr="002169EF">
        <w:rPr>
          <w:color w:val="FFFFFF" w:themeColor="background1"/>
        </w:rPr>
        <w:t>.</w:t>
      </w:r>
    </w:p>
    <w:tbl>
      <w:tblPr>
        <w:tblStyle w:val="LightList-Accent1"/>
        <w:tblW w:w="4970" w:type="pct"/>
        <w:tblInd w:w="108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ayout w:type="fixed"/>
        <w:tblLook w:val="04A0" w:firstRow="1" w:lastRow="0" w:firstColumn="1" w:lastColumn="0" w:noHBand="0" w:noVBand="1"/>
        <w:tblCaption w:val="Examples of communications activity"/>
        <w:tblDescription w:val="Examples of communications activity"/>
      </w:tblPr>
      <w:tblGrid>
        <w:gridCol w:w="2042"/>
        <w:gridCol w:w="2041"/>
        <w:gridCol w:w="2041"/>
        <w:gridCol w:w="2041"/>
        <w:gridCol w:w="2041"/>
      </w:tblGrid>
      <w:tr w:rsidR="007F2F9D" w:rsidRPr="007F2F9D" w:rsidTr="002D4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tcBorders>
              <w:right w:val="single" w:sz="8" w:space="0" w:color="FFFFFF" w:themeColor="background1"/>
            </w:tcBorders>
            <w:shd w:val="clear" w:color="auto" w:fill="1F497D" w:themeFill="text2"/>
          </w:tcPr>
          <w:p w:rsidR="007F2F9D" w:rsidRPr="007F2F9D" w:rsidRDefault="007F2F9D" w:rsidP="007F2F9D">
            <w:pPr>
              <w:spacing w:before="50" w:after="50" w:line="276" w:lineRule="auto"/>
              <w:rPr>
                <w:rFonts w:ascii="Gill Sans MT" w:hAnsi="Gill Sans MT" w:cs="Arial"/>
              </w:rPr>
            </w:pPr>
            <w:r w:rsidRPr="007F2F9D">
              <w:rPr>
                <w:rFonts w:ascii="Gill Sans MT" w:hAnsi="Gill Sans MT" w:cs="Arial"/>
              </w:rPr>
              <w:t>Inform</w:t>
            </w:r>
            <w:r w:rsidRPr="002169EF">
              <w:rPr>
                <w:rFonts w:ascii="Gill Sans MT" w:hAnsi="Gill Sans MT" w:cs="Arial"/>
                <w:color w:val="1F497D" w:themeColor="text2"/>
              </w:rPr>
              <w:t>.</w:t>
            </w:r>
          </w:p>
        </w:tc>
        <w:tc>
          <w:tcPr>
            <w:tcW w:w="1000" w:type="pct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1F497D" w:themeFill="text2"/>
          </w:tcPr>
          <w:p w:rsidR="007F2F9D" w:rsidRPr="007F2F9D" w:rsidRDefault="007F2F9D" w:rsidP="007F2F9D">
            <w:pPr>
              <w:spacing w:before="50" w:after="5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  <w:r w:rsidRPr="007F2F9D">
              <w:rPr>
                <w:rFonts w:ascii="Gill Sans MT" w:hAnsi="Gill Sans MT" w:cs="Arial"/>
              </w:rPr>
              <w:t>Consult</w:t>
            </w:r>
            <w:r w:rsidRPr="002169EF">
              <w:rPr>
                <w:rFonts w:ascii="Gill Sans MT" w:hAnsi="Gill Sans MT" w:cs="Arial"/>
                <w:color w:val="1F497D" w:themeColor="text2"/>
              </w:rPr>
              <w:t>.</w:t>
            </w:r>
          </w:p>
        </w:tc>
        <w:tc>
          <w:tcPr>
            <w:tcW w:w="1000" w:type="pct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1F497D" w:themeFill="text2"/>
          </w:tcPr>
          <w:p w:rsidR="007F2F9D" w:rsidRPr="007F2F9D" w:rsidRDefault="007F2F9D" w:rsidP="007F2F9D">
            <w:pPr>
              <w:spacing w:before="50" w:after="5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  <w:r w:rsidRPr="007F2F9D">
              <w:rPr>
                <w:rFonts w:ascii="Gill Sans MT" w:hAnsi="Gill Sans MT" w:cs="Arial"/>
              </w:rPr>
              <w:t>Involve</w:t>
            </w:r>
            <w:r w:rsidRPr="002169EF">
              <w:rPr>
                <w:rFonts w:ascii="Gill Sans MT" w:hAnsi="Gill Sans MT" w:cs="Arial"/>
                <w:color w:val="1F497D" w:themeColor="text2"/>
              </w:rPr>
              <w:t>.</w:t>
            </w:r>
          </w:p>
        </w:tc>
        <w:tc>
          <w:tcPr>
            <w:tcW w:w="1000" w:type="pct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1F497D" w:themeFill="text2"/>
          </w:tcPr>
          <w:p w:rsidR="007F2F9D" w:rsidRPr="007F2F9D" w:rsidRDefault="007F2F9D" w:rsidP="007F2F9D">
            <w:pPr>
              <w:spacing w:before="50" w:after="5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  <w:r w:rsidRPr="007F2F9D">
              <w:rPr>
                <w:rFonts w:ascii="Gill Sans MT" w:hAnsi="Gill Sans MT" w:cs="Arial"/>
              </w:rPr>
              <w:t>Collaborate</w:t>
            </w:r>
            <w:r w:rsidRPr="002169EF">
              <w:rPr>
                <w:rFonts w:ascii="Gill Sans MT" w:hAnsi="Gill Sans MT" w:cs="Arial"/>
                <w:color w:val="1F497D" w:themeColor="text2"/>
              </w:rPr>
              <w:t>.</w:t>
            </w:r>
          </w:p>
        </w:tc>
        <w:tc>
          <w:tcPr>
            <w:tcW w:w="1000" w:type="pct"/>
            <w:tcBorders>
              <w:left w:val="single" w:sz="8" w:space="0" w:color="FFFFFF" w:themeColor="background1"/>
            </w:tcBorders>
            <w:shd w:val="clear" w:color="auto" w:fill="1F497D" w:themeFill="text2"/>
          </w:tcPr>
          <w:p w:rsidR="007F2F9D" w:rsidRPr="007F2F9D" w:rsidRDefault="007F2F9D" w:rsidP="007F2F9D">
            <w:pPr>
              <w:spacing w:before="50" w:after="5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  <w:r w:rsidRPr="007F2F9D">
              <w:rPr>
                <w:rFonts w:ascii="Gill Sans MT" w:hAnsi="Gill Sans MT" w:cs="Arial"/>
              </w:rPr>
              <w:t>Empower</w:t>
            </w:r>
            <w:r w:rsidRPr="002169EF">
              <w:rPr>
                <w:rFonts w:ascii="Gill Sans MT" w:hAnsi="Gill Sans MT" w:cs="Arial"/>
                <w:color w:val="1F497D" w:themeColor="text2"/>
              </w:rPr>
              <w:t>.</w:t>
            </w:r>
          </w:p>
        </w:tc>
      </w:tr>
      <w:tr w:rsidR="007F2F9D" w:rsidRPr="007F2F9D" w:rsidTr="006E3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F2F9D" w:rsidRPr="008B3901" w:rsidRDefault="007F2F9D" w:rsidP="002169EF">
            <w:pPr>
              <w:spacing w:before="40" w:after="40" w:line="276" w:lineRule="auto"/>
              <w:rPr>
                <w:rFonts w:ascii="Gill Sans MT" w:hAnsi="Gill Sans MT"/>
                <w:b w:val="0"/>
                <w:sz w:val="22"/>
                <w:szCs w:val="22"/>
              </w:rPr>
            </w:pPr>
            <w:r w:rsidRPr="008B3901">
              <w:rPr>
                <w:rFonts w:ascii="Gill Sans MT" w:hAnsi="Gill Sans MT"/>
                <w:b w:val="0"/>
                <w:sz w:val="22"/>
                <w:szCs w:val="22"/>
              </w:rPr>
              <w:t>Fact sheets, letters, intranet stories, media releases, signage and social media.</w:t>
            </w:r>
          </w:p>
        </w:tc>
        <w:tc>
          <w:tcPr>
            <w:tcW w:w="1000" w:type="pct"/>
            <w:tcBorders>
              <w:top w:val="none" w:sz="0" w:space="0" w:color="auto"/>
              <w:bottom w:val="none" w:sz="0" w:space="0" w:color="auto"/>
            </w:tcBorders>
          </w:tcPr>
          <w:p w:rsidR="007F2F9D" w:rsidRPr="008B3901" w:rsidRDefault="007F2F9D" w:rsidP="002169EF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2"/>
                <w:szCs w:val="22"/>
              </w:rPr>
            </w:pPr>
            <w:r w:rsidRPr="008B3901">
              <w:rPr>
                <w:rFonts w:ascii="Gill Sans MT" w:hAnsi="Gill Sans MT"/>
                <w:sz w:val="22"/>
                <w:szCs w:val="22"/>
              </w:rPr>
              <w:t>Targeted messages, feedback, online surveys, submissions, meetings.</w:t>
            </w:r>
          </w:p>
        </w:tc>
        <w:tc>
          <w:tcPr>
            <w:tcW w:w="1000" w:type="pct"/>
            <w:tcBorders>
              <w:top w:val="none" w:sz="0" w:space="0" w:color="auto"/>
              <w:bottom w:val="none" w:sz="0" w:space="0" w:color="auto"/>
            </w:tcBorders>
          </w:tcPr>
          <w:p w:rsidR="007F2F9D" w:rsidRPr="008B3901" w:rsidRDefault="007F2F9D" w:rsidP="002169EF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2"/>
                <w:szCs w:val="22"/>
              </w:rPr>
            </w:pPr>
            <w:r w:rsidRPr="008B3901">
              <w:rPr>
                <w:rFonts w:ascii="Gill Sans MT" w:hAnsi="Gill Sans MT"/>
                <w:sz w:val="22"/>
                <w:szCs w:val="22"/>
              </w:rPr>
              <w:t>Facilitated workshops, forums, ideas and issue identification.</w:t>
            </w:r>
          </w:p>
        </w:tc>
        <w:tc>
          <w:tcPr>
            <w:tcW w:w="1000" w:type="pct"/>
            <w:tcBorders>
              <w:top w:val="none" w:sz="0" w:space="0" w:color="auto"/>
              <w:bottom w:val="none" w:sz="0" w:space="0" w:color="auto"/>
            </w:tcBorders>
          </w:tcPr>
          <w:p w:rsidR="007F2F9D" w:rsidRPr="008B3901" w:rsidRDefault="007F2F9D" w:rsidP="002169EF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2"/>
                <w:szCs w:val="22"/>
              </w:rPr>
            </w:pPr>
            <w:r w:rsidRPr="008B3901">
              <w:rPr>
                <w:rFonts w:ascii="Gill Sans MT" w:hAnsi="Gill Sans MT"/>
                <w:sz w:val="22"/>
                <w:szCs w:val="22"/>
              </w:rPr>
              <w:t>Partnerships, committees, meetings, reference groups.</w:t>
            </w:r>
          </w:p>
        </w:tc>
        <w:tc>
          <w:tcPr>
            <w:tcW w:w="100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F2F9D" w:rsidRPr="008B3901" w:rsidRDefault="007F2F9D" w:rsidP="002169EF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2"/>
                <w:szCs w:val="22"/>
              </w:rPr>
            </w:pPr>
            <w:r w:rsidRPr="008B3901">
              <w:rPr>
                <w:rFonts w:ascii="Gill Sans MT" w:hAnsi="Gill Sans MT"/>
                <w:sz w:val="22"/>
                <w:szCs w:val="22"/>
              </w:rPr>
              <w:t>Co-production, participatory strategic planning.</w:t>
            </w:r>
          </w:p>
        </w:tc>
      </w:tr>
    </w:tbl>
    <w:p w:rsidR="00DD1936" w:rsidRPr="00742BCF" w:rsidRDefault="00DD1936" w:rsidP="00DD1936">
      <w:pPr>
        <w:spacing w:before="120" w:after="120" w:line="276" w:lineRule="auto"/>
        <w:ind w:right="-23"/>
      </w:pPr>
      <w:r>
        <w:rPr>
          <w:rFonts w:ascii="Gill Sans MT" w:hAnsi="Gill Sans MT" w:cs="Arial"/>
          <w:b/>
          <w:color w:val="000000" w:themeColor="text1"/>
          <w:sz w:val="20"/>
          <w:szCs w:val="20"/>
        </w:rPr>
        <w:t>Reference</w:t>
      </w:r>
      <w:r w:rsidRPr="009C16EC">
        <w:rPr>
          <w:rFonts w:ascii="Gill Sans MT" w:hAnsi="Gill Sans MT" w:cs="Arial"/>
          <w:b/>
          <w:color w:val="000000" w:themeColor="text1"/>
          <w:sz w:val="20"/>
          <w:szCs w:val="20"/>
        </w:rPr>
        <w:t>:</w:t>
      </w:r>
      <w:r w:rsidRPr="009C16EC">
        <w:rPr>
          <w:rFonts w:ascii="Gill Sans MT" w:hAnsi="Gill Sans MT" w:cs="Arial"/>
          <w:color w:val="000000" w:themeColor="text1"/>
          <w:sz w:val="20"/>
        </w:rPr>
        <w:t xml:space="preserve">  </w:t>
      </w:r>
      <w:r w:rsidRPr="00DD1936">
        <w:rPr>
          <w:rFonts w:ascii="Gill Sans MT" w:hAnsi="Gill Sans MT" w:cs="Arial"/>
          <w:sz w:val="20"/>
        </w:rPr>
        <w:t>IAP2’s Public Participation Spectrum</w:t>
      </w:r>
      <w:r w:rsidRPr="003B66C8">
        <w:rPr>
          <w:rFonts w:ascii="Gill Sans MT" w:hAnsi="Gill Sans MT" w:cs="Arial"/>
          <w:sz w:val="20"/>
        </w:rPr>
        <w:t xml:space="preserve">, </w:t>
      </w:r>
      <w:r>
        <w:rPr>
          <w:rFonts w:ascii="Gill Sans MT" w:hAnsi="Gill Sans MT" w:cs="Arial"/>
          <w:sz w:val="20"/>
        </w:rPr>
        <w:t>International Association for Public Participation, accessed</w:t>
      </w:r>
      <w:r w:rsidRPr="003B66C8">
        <w:rPr>
          <w:rFonts w:ascii="Gill Sans MT" w:hAnsi="Gill Sans MT" w:cs="Arial"/>
          <w:sz w:val="20"/>
        </w:rPr>
        <w:t xml:space="preserve"> on </w:t>
      </w:r>
      <w:r>
        <w:rPr>
          <w:rFonts w:ascii="Gill Sans MT" w:hAnsi="Gill Sans MT" w:cs="Arial"/>
          <w:sz w:val="20"/>
        </w:rPr>
        <w:t>25 </w:t>
      </w:r>
      <w:r w:rsidRPr="003B66C8">
        <w:rPr>
          <w:rFonts w:ascii="Gill Sans MT" w:hAnsi="Gill Sans MT" w:cs="Arial"/>
          <w:sz w:val="20"/>
        </w:rPr>
        <w:t>February</w:t>
      </w:r>
      <w:r>
        <w:rPr>
          <w:rFonts w:ascii="Gill Sans MT" w:hAnsi="Gill Sans MT" w:cs="Arial"/>
          <w:sz w:val="20"/>
        </w:rPr>
        <w:t> </w:t>
      </w:r>
      <w:r w:rsidRPr="003B66C8">
        <w:rPr>
          <w:rFonts w:ascii="Gill Sans MT" w:hAnsi="Gill Sans MT" w:cs="Arial"/>
          <w:sz w:val="20"/>
        </w:rPr>
        <w:t>2016,</w:t>
      </w:r>
      <w:r>
        <w:rPr>
          <w:rFonts w:ascii="Gill Sans MT" w:hAnsi="Gill Sans MT" w:cs="Arial"/>
          <w:sz w:val="20"/>
        </w:rPr>
        <w:t xml:space="preserve"> </w:t>
      </w:r>
      <w:r w:rsidRPr="00DD1936">
        <w:rPr>
          <w:rFonts w:ascii="Gill Sans MT" w:hAnsi="Gill Sans MT" w:cs="Arial"/>
          <w:sz w:val="20"/>
        </w:rPr>
        <w:t>http://c.ymcdn.com/sites/www.iap2.org/resource/resmg</w:t>
      </w:r>
      <w:bookmarkStart w:id="0" w:name="_GoBack"/>
      <w:bookmarkEnd w:id="0"/>
      <w:r w:rsidRPr="00DD1936">
        <w:rPr>
          <w:rFonts w:ascii="Gill Sans MT" w:hAnsi="Gill Sans MT" w:cs="Arial"/>
          <w:sz w:val="20"/>
        </w:rPr>
        <w:t>r/Foundations_Course/IAP2_P2_Spectrum.pdf</w:t>
      </w:r>
    </w:p>
    <w:sectPr w:rsidR="00DD1936" w:rsidRPr="00742BCF" w:rsidSect="007F2F9D">
      <w:footerReference w:type="default" r:id="rId9"/>
      <w:pgSz w:w="11906" w:h="16838"/>
      <w:pgMar w:top="720" w:right="720" w:bottom="1287" w:left="1134" w:header="992" w:footer="48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8B3" w:rsidRDefault="00BC68B3" w:rsidP="001E20B5">
      <w:r>
        <w:separator/>
      </w:r>
    </w:p>
  </w:endnote>
  <w:endnote w:type="continuationSeparator" w:id="0">
    <w:p w:rsidR="00BC68B3" w:rsidRDefault="00BC68B3" w:rsidP="001E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Light">
    <w:altName w:val="GillSans Light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F9D" w:rsidRPr="005D13D8" w:rsidRDefault="006E30B6" w:rsidP="007F2F9D">
    <w:pPr>
      <w:pStyle w:val="Footer"/>
      <w:rPr>
        <w:rFonts w:ascii="Gill Sans MT" w:hAnsi="Gill Sans MT"/>
        <w:sz w:val="20"/>
        <w:szCs w:val="20"/>
      </w:rPr>
    </w:pPr>
    <w:r w:rsidRPr="00EC6C4A">
      <w:rPr>
        <w:rFonts w:ascii="Gill Sans MT" w:hAnsi="Gill Sans MT"/>
        <w:noProof/>
        <w:sz w:val="20"/>
        <w:szCs w:val="20"/>
        <w:lang w:eastAsia="en-AU"/>
      </w:rPr>
      <w:drawing>
        <wp:anchor distT="0" distB="0" distL="114300" distR="114300" simplePos="0" relativeHeight="251659264" behindDoc="1" locked="0" layoutInCell="1" allowOverlap="1" wp14:anchorId="110C53B8" wp14:editId="20F46D79">
          <wp:simplePos x="0" y="0"/>
          <wp:positionH relativeFrom="column">
            <wp:posOffset>-262890</wp:posOffset>
          </wp:positionH>
          <wp:positionV relativeFrom="paragraph">
            <wp:posOffset>-391605</wp:posOffset>
          </wp:positionV>
          <wp:extent cx="6948000" cy="662145"/>
          <wp:effectExtent l="0" t="0" r="0" b="5080"/>
          <wp:wrapNone/>
          <wp:docPr id="1026" name="Picture 2" descr="Tasmanain Government logo with basewave 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Tasmanain Government logo with basewave desig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000" cy="6621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2F9D">
      <w:rPr>
        <w:rFonts w:ascii="Gill Sans MT" w:hAnsi="Gill Sans MT"/>
        <w:sz w:val="20"/>
        <w:szCs w:val="20"/>
      </w:rPr>
      <w:t>State Service Management Office</w:t>
    </w:r>
  </w:p>
  <w:p w:rsidR="007F2F9D" w:rsidRPr="008B07AE" w:rsidRDefault="007F2F9D" w:rsidP="007F2F9D">
    <w:pPr>
      <w:pStyle w:val="Footertext"/>
    </w:pPr>
    <w:r w:rsidRPr="005D13D8">
      <w:rPr>
        <w:rFonts w:ascii="Gill Sans MT" w:hAnsi="Gill Sans MT"/>
        <w:sz w:val="20"/>
        <w:szCs w:val="20"/>
      </w:rPr>
      <w:t>Department of Premier and Cabinet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8B3" w:rsidRDefault="00BC68B3" w:rsidP="001E20B5">
      <w:r>
        <w:separator/>
      </w:r>
    </w:p>
  </w:footnote>
  <w:footnote w:type="continuationSeparator" w:id="0">
    <w:p w:rsidR="00BC68B3" w:rsidRDefault="00BC68B3" w:rsidP="001E2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2952"/>
    <w:multiLevelType w:val="multilevel"/>
    <w:tmpl w:val="C7245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B13BA"/>
    <w:multiLevelType w:val="hybridMultilevel"/>
    <w:tmpl w:val="F2DA3FC8"/>
    <w:lvl w:ilvl="0" w:tplc="C9A65D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52288A"/>
    <w:multiLevelType w:val="hybridMultilevel"/>
    <w:tmpl w:val="CA92CDB6"/>
    <w:lvl w:ilvl="0" w:tplc="C9A65D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6D41B6"/>
    <w:multiLevelType w:val="multilevel"/>
    <w:tmpl w:val="2C1C9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B50F2"/>
    <w:multiLevelType w:val="hybridMultilevel"/>
    <w:tmpl w:val="010EE50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2E135F"/>
    <w:multiLevelType w:val="hybridMultilevel"/>
    <w:tmpl w:val="0396CB1E"/>
    <w:lvl w:ilvl="0" w:tplc="C2AE09D0">
      <w:start w:val="1"/>
      <w:numFmt w:val="bullet"/>
      <w:pStyle w:val="Bullets"/>
      <w:lvlText w:val=""/>
      <w:lvlJc w:val="left"/>
      <w:pPr>
        <w:ind w:left="1418" w:hanging="284"/>
      </w:pPr>
      <w:rPr>
        <w:rFonts w:ascii="Arial Black" w:hAnsi="Arial Black" w:hint="default"/>
        <w:b/>
        <w:i w:val="0"/>
        <w:color w:val="94A545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4177A"/>
    <w:multiLevelType w:val="hybridMultilevel"/>
    <w:tmpl w:val="72D24CD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CE5EC7"/>
    <w:multiLevelType w:val="multilevel"/>
    <w:tmpl w:val="8634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E508E3"/>
    <w:multiLevelType w:val="hybridMultilevel"/>
    <w:tmpl w:val="6040EAC6"/>
    <w:lvl w:ilvl="0" w:tplc="C9A65D2E">
      <w:start w:val="1"/>
      <w:numFmt w:val="bullet"/>
      <w:lvlText w:val=""/>
      <w:lvlJc w:val="left"/>
      <w:pPr>
        <w:ind w:left="513" w:hanging="360"/>
      </w:pPr>
      <w:rPr>
        <w:rFonts w:ascii="Wingdings" w:hAnsi="Wingdings" w:hint="default"/>
        <w:color w:val="1F497D" w:themeColor="text2"/>
      </w:rPr>
    </w:lvl>
    <w:lvl w:ilvl="1" w:tplc="0C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9">
    <w:nsid w:val="50290D50"/>
    <w:multiLevelType w:val="multilevel"/>
    <w:tmpl w:val="D0D87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8115971"/>
    <w:multiLevelType w:val="hybridMultilevel"/>
    <w:tmpl w:val="0B5657AA"/>
    <w:lvl w:ilvl="0" w:tplc="377A9EE4">
      <w:start w:val="1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1F39A2"/>
    <w:multiLevelType w:val="hybridMultilevel"/>
    <w:tmpl w:val="825EDE10"/>
    <w:lvl w:ilvl="0" w:tplc="3606F59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13" w:hanging="360"/>
      </w:pPr>
    </w:lvl>
    <w:lvl w:ilvl="2" w:tplc="0C09001B" w:tentative="1">
      <w:start w:val="1"/>
      <w:numFmt w:val="lowerRoman"/>
      <w:lvlText w:val="%3."/>
      <w:lvlJc w:val="right"/>
      <w:pPr>
        <w:ind w:left="1233" w:hanging="180"/>
      </w:pPr>
    </w:lvl>
    <w:lvl w:ilvl="3" w:tplc="0C09000F" w:tentative="1">
      <w:start w:val="1"/>
      <w:numFmt w:val="decimal"/>
      <w:lvlText w:val="%4."/>
      <w:lvlJc w:val="left"/>
      <w:pPr>
        <w:ind w:left="1953" w:hanging="360"/>
      </w:pPr>
    </w:lvl>
    <w:lvl w:ilvl="4" w:tplc="0C090019" w:tentative="1">
      <w:start w:val="1"/>
      <w:numFmt w:val="lowerLetter"/>
      <w:lvlText w:val="%5."/>
      <w:lvlJc w:val="left"/>
      <w:pPr>
        <w:ind w:left="2673" w:hanging="360"/>
      </w:pPr>
    </w:lvl>
    <w:lvl w:ilvl="5" w:tplc="0C09001B" w:tentative="1">
      <w:start w:val="1"/>
      <w:numFmt w:val="lowerRoman"/>
      <w:lvlText w:val="%6."/>
      <w:lvlJc w:val="right"/>
      <w:pPr>
        <w:ind w:left="3393" w:hanging="180"/>
      </w:pPr>
    </w:lvl>
    <w:lvl w:ilvl="6" w:tplc="0C09000F" w:tentative="1">
      <w:start w:val="1"/>
      <w:numFmt w:val="decimal"/>
      <w:lvlText w:val="%7."/>
      <w:lvlJc w:val="left"/>
      <w:pPr>
        <w:ind w:left="4113" w:hanging="360"/>
      </w:pPr>
    </w:lvl>
    <w:lvl w:ilvl="7" w:tplc="0C090019" w:tentative="1">
      <w:start w:val="1"/>
      <w:numFmt w:val="lowerLetter"/>
      <w:lvlText w:val="%8."/>
      <w:lvlJc w:val="left"/>
      <w:pPr>
        <w:ind w:left="4833" w:hanging="360"/>
      </w:pPr>
    </w:lvl>
    <w:lvl w:ilvl="8" w:tplc="0C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692A31CF"/>
    <w:multiLevelType w:val="hybridMultilevel"/>
    <w:tmpl w:val="ECDC41A2"/>
    <w:lvl w:ilvl="0" w:tplc="50C4FABE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FC10E3"/>
    <w:multiLevelType w:val="hybridMultilevel"/>
    <w:tmpl w:val="AA0E7016"/>
    <w:lvl w:ilvl="0" w:tplc="9058FF22">
      <w:start w:val="1"/>
      <w:numFmt w:val="decimal"/>
      <w:pStyle w:val="Numberedlist"/>
      <w:lvlText w:val="%1."/>
      <w:lvlJc w:val="left"/>
      <w:pPr>
        <w:ind w:left="1494" w:hanging="360"/>
      </w:pPr>
      <w:rPr>
        <w:rFonts w:ascii="Gill Sans Light" w:hAnsi="Gill Sans Light" w:hint="default"/>
        <w:b w:val="0"/>
        <w:i w:val="0"/>
        <w:color w:val="94A545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0F2B94"/>
    <w:multiLevelType w:val="hybridMultilevel"/>
    <w:tmpl w:val="124429FC"/>
    <w:lvl w:ilvl="0" w:tplc="C9A65D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8471D5E"/>
    <w:multiLevelType w:val="multilevel"/>
    <w:tmpl w:val="B52E2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BFF372F"/>
    <w:multiLevelType w:val="multilevel"/>
    <w:tmpl w:val="A496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D2368D"/>
    <w:multiLevelType w:val="hybridMultilevel"/>
    <w:tmpl w:val="DEE6AA34"/>
    <w:lvl w:ilvl="0" w:tplc="C9A65D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10"/>
  </w:num>
  <w:num w:numId="8">
    <w:abstractNumId w:val="16"/>
  </w:num>
  <w:num w:numId="9">
    <w:abstractNumId w:val="9"/>
  </w:num>
  <w:num w:numId="10">
    <w:abstractNumId w:val="7"/>
  </w:num>
  <w:num w:numId="11">
    <w:abstractNumId w:val="15"/>
  </w:num>
  <w:num w:numId="12">
    <w:abstractNumId w:val="0"/>
  </w:num>
  <w:num w:numId="13">
    <w:abstractNumId w:val="3"/>
  </w:num>
  <w:num w:numId="14">
    <w:abstractNumId w:val="17"/>
  </w:num>
  <w:num w:numId="15">
    <w:abstractNumId w:val="8"/>
  </w:num>
  <w:num w:numId="16">
    <w:abstractNumId w:val="14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B5"/>
    <w:rsid w:val="00040264"/>
    <w:rsid w:val="00042A28"/>
    <w:rsid w:val="000871D4"/>
    <w:rsid w:val="000952B5"/>
    <w:rsid w:val="000A2702"/>
    <w:rsid w:val="000D275D"/>
    <w:rsid w:val="00140C41"/>
    <w:rsid w:val="0014791F"/>
    <w:rsid w:val="00185899"/>
    <w:rsid w:val="001C5883"/>
    <w:rsid w:val="001C7246"/>
    <w:rsid w:val="001E20B5"/>
    <w:rsid w:val="002169EF"/>
    <w:rsid w:val="0025726F"/>
    <w:rsid w:val="00265094"/>
    <w:rsid w:val="00281957"/>
    <w:rsid w:val="002B3937"/>
    <w:rsid w:val="002D3B09"/>
    <w:rsid w:val="002D4A40"/>
    <w:rsid w:val="003339C7"/>
    <w:rsid w:val="0034580A"/>
    <w:rsid w:val="0037618E"/>
    <w:rsid w:val="0041465F"/>
    <w:rsid w:val="00462B37"/>
    <w:rsid w:val="004F6B23"/>
    <w:rsid w:val="00527764"/>
    <w:rsid w:val="005354B2"/>
    <w:rsid w:val="005435DA"/>
    <w:rsid w:val="00561591"/>
    <w:rsid w:val="00582BB5"/>
    <w:rsid w:val="0060049E"/>
    <w:rsid w:val="00616DDF"/>
    <w:rsid w:val="00633F14"/>
    <w:rsid w:val="00655156"/>
    <w:rsid w:val="006E30B6"/>
    <w:rsid w:val="006E7AD5"/>
    <w:rsid w:val="007722E8"/>
    <w:rsid w:val="007D2438"/>
    <w:rsid w:val="007E1D2E"/>
    <w:rsid w:val="007E68FB"/>
    <w:rsid w:val="007F2F9D"/>
    <w:rsid w:val="008A2E4E"/>
    <w:rsid w:val="008B3901"/>
    <w:rsid w:val="008E1BC1"/>
    <w:rsid w:val="00914C2D"/>
    <w:rsid w:val="009211D5"/>
    <w:rsid w:val="009510C0"/>
    <w:rsid w:val="009A3D62"/>
    <w:rsid w:val="009C00AD"/>
    <w:rsid w:val="00A64471"/>
    <w:rsid w:val="00A72E5E"/>
    <w:rsid w:val="00A921BC"/>
    <w:rsid w:val="00AB5B71"/>
    <w:rsid w:val="00AE1088"/>
    <w:rsid w:val="00AE32CB"/>
    <w:rsid w:val="00AE46EA"/>
    <w:rsid w:val="00B051EE"/>
    <w:rsid w:val="00B368F1"/>
    <w:rsid w:val="00B50043"/>
    <w:rsid w:val="00BC68B3"/>
    <w:rsid w:val="00BD4DFE"/>
    <w:rsid w:val="00C320EB"/>
    <w:rsid w:val="00C32A89"/>
    <w:rsid w:val="00C34BB7"/>
    <w:rsid w:val="00C44143"/>
    <w:rsid w:val="00C459C1"/>
    <w:rsid w:val="00C8796B"/>
    <w:rsid w:val="00CB0353"/>
    <w:rsid w:val="00CE7BFE"/>
    <w:rsid w:val="00D83080"/>
    <w:rsid w:val="00DD1936"/>
    <w:rsid w:val="00E22511"/>
    <w:rsid w:val="00E51265"/>
    <w:rsid w:val="00E6181A"/>
    <w:rsid w:val="00E62224"/>
    <w:rsid w:val="00E82AEE"/>
    <w:rsid w:val="00E941BB"/>
    <w:rsid w:val="00E97FF8"/>
    <w:rsid w:val="00EA4029"/>
    <w:rsid w:val="00F10DDE"/>
    <w:rsid w:val="00F2055A"/>
    <w:rsid w:val="00F31B0D"/>
    <w:rsid w:val="00FB2C57"/>
    <w:rsid w:val="00F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Strong" w:semiHidden="0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qFormat/>
    <w:rsid w:val="001E20B5"/>
    <w:rPr>
      <w:sz w:val="24"/>
      <w:szCs w:val="24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1E20B5"/>
    <w:pPr>
      <w:spacing w:before="0" w:after="0" w:line="276" w:lineRule="auto"/>
      <w:outlineLvl w:val="0"/>
    </w:pPr>
    <w:rPr>
      <w:rFonts w:ascii="Gill Sans Light" w:hAnsi="Gill Sans Light"/>
      <w:b w:val="0"/>
      <w:i w:val="0"/>
      <w:color w:val="94A545"/>
      <w:sz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277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277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E20B5"/>
    <w:pPr>
      <w:keepNext/>
      <w:spacing w:before="240" w:after="60" w:line="276" w:lineRule="auto"/>
      <w:outlineLvl w:val="3"/>
    </w:pPr>
    <w:rPr>
      <w:rFonts w:ascii="Gill Sans" w:hAnsi="Gill Sans"/>
      <w:bCs/>
      <w:color w:val="94A545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20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20B5"/>
    <w:rPr>
      <w:rFonts w:ascii="Gill Sans Light" w:eastAsia="Times New Roman" w:hAnsi="Gill Sans Light" w:cs="Times New Roman"/>
      <w:bCs/>
      <w:iCs/>
      <w:color w:val="94A545"/>
      <w:sz w:val="7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776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776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E20B5"/>
    <w:rPr>
      <w:rFonts w:ascii="Gill Sans" w:eastAsia="Times New Roman" w:hAnsi="Gill Sans" w:cs="Times New Roman"/>
      <w:bCs/>
      <w:color w:val="94A545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776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rsid w:val="00527764"/>
    <w:pPr>
      <w:spacing w:before="120"/>
    </w:pPr>
    <w:rPr>
      <w:rFonts w:ascii="Arial" w:hAnsi="Arial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5277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7764"/>
    <w:rPr>
      <w:rFonts w:ascii="GillSans Light" w:hAnsi="GillSans Light"/>
      <w:sz w:val="24"/>
      <w:szCs w:val="24"/>
      <w:lang w:eastAsia="en-US"/>
    </w:rPr>
  </w:style>
  <w:style w:type="paragraph" w:styleId="TOC2">
    <w:name w:val="toc 2"/>
    <w:basedOn w:val="Normal"/>
    <w:autoRedefine/>
    <w:uiPriority w:val="39"/>
    <w:rsid w:val="00527764"/>
    <w:pPr>
      <w:spacing w:before="120"/>
      <w:ind w:left="567"/>
    </w:pPr>
    <w:rPr>
      <w:rFonts w:ascii="Arial" w:hAnsi="Arial" w:cs="Arial"/>
      <w:iCs/>
    </w:rPr>
  </w:style>
  <w:style w:type="paragraph" w:styleId="TOC3">
    <w:name w:val="toc 3"/>
    <w:basedOn w:val="Normal"/>
    <w:next w:val="Normal"/>
    <w:autoRedefine/>
    <w:uiPriority w:val="39"/>
    <w:unhideWhenUsed/>
    <w:rsid w:val="00527764"/>
    <w:pPr>
      <w:ind w:left="4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7764"/>
    <w:pPr>
      <w:spacing w:before="240" w:after="60" w:line="240" w:lineRule="auto"/>
      <w:outlineLvl w:val="9"/>
    </w:pPr>
    <w:rPr>
      <w:rFonts w:ascii="Cambria" w:hAnsi="Cambria"/>
      <w:b/>
      <w:iCs w:val="0"/>
      <w:color w:val="auto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B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0B5"/>
    <w:rPr>
      <w:sz w:val="24"/>
      <w:szCs w:val="24"/>
      <w:lang w:eastAsia="en-US"/>
    </w:rPr>
  </w:style>
  <w:style w:type="paragraph" w:customStyle="1" w:styleId="Heading-cover">
    <w:name w:val="Heading - cover"/>
    <w:basedOn w:val="Heading1-TasGov"/>
    <w:qFormat/>
    <w:rsid w:val="004F6B23"/>
    <w:rPr>
      <w:rFonts w:ascii="Gill Sans MT" w:hAnsi="Gill Sans MT"/>
      <w:b/>
      <w:color w:val="1F497D" w:themeColor="text2"/>
      <w:sz w:val="36"/>
      <w:szCs w:val="36"/>
    </w:rPr>
  </w:style>
  <w:style w:type="paragraph" w:customStyle="1" w:styleId="Sub-heading-cover">
    <w:name w:val="Sub-heading - cover"/>
    <w:basedOn w:val="Heading2"/>
    <w:qFormat/>
    <w:rsid w:val="004F6B23"/>
    <w:pPr>
      <w:spacing w:before="0" w:after="0" w:line="276" w:lineRule="auto"/>
    </w:pPr>
    <w:rPr>
      <w:rFonts w:ascii="Gill Sans MT" w:hAnsi="Gill Sans MT"/>
      <w:b w:val="0"/>
      <w:i w:val="0"/>
      <w:color w:val="1F497D" w:themeColor="text2"/>
      <w:sz w:val="56"/>
      <w:szCs w:val="56"/>
    </w:rPr>
  </w:style>
  <w:style w:type="paragraph" w:customStyle="1" w:styleId="BodyText1">
    <w:name w:val="Body Text1"/>
    <w:basedOn w:val="Normal"/>
    <w:uiPriority w:val="1"/>
    <w:qFormat/>
    <w:rsid w:val="001E20B5"/>
    <w:pPr>
      <w:widowControl w:val="0"/>
      <w:tabs>
        <w:tab w:val="left" w:pos="4820"/>
      </w:tabs>
      <w:autoSpaceDE w:val="0"/>
      <w:autoSpaceDN w:val="0"/>
      <w:adjustRightInd w:val="0"/>
      <w:spacing w:after="120" w:line="288" w:lineRule="auto"/>
      <w:ind w:right="13"/>
      <w:textAlignment w:val="center"/>
    </w:pPr>
    <w:rPr>
      <w:rFonts w:ascii="GillSans Light" w:hAnsi="GillSans Light"/>
      <w:color w:val="000000"/>
      <w:sz w:val="28"/>
      <w:szCs w:val="28"/>
      <w:lang w:val="en-GB"/>
    </w:rPr>
  </w:style>
  <w:style w:type="paragraph" w:customStyle="1" w:styleId="Headersandfooters">
    <w:name w:val="Headers and footers"/>
    <w:basedOn w:val="Normal"/>
    <w:uiPriority w:val="2"/>
    <w:qFormat/>
    <w:rsid w:val="001E20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illSans Light" w:hAnsi="GillSans Light"/>
      <w:color w:val="000000"/>
      <w:spacing w:val="31"/>
      <w:sz w:val="31"/>
      <w:szCs w:val="31"/>
      <w:lang w:val="en-GB"/>
    </w:rPr>
  </w:style>
  <w:style w:type="paragraph" w:customStyle="1" w:styleId="HeadingOne">
    <w:name w:val="Heading One"/>
    <w:basedOn w:val="Heading1"/>
    <w:uiPriority w:val="3"/>
    <w:qFormat/>
    <w:rsid w:val="001E20B5"/>
    <w:rPr>
      <w:b/>
    </w:rPr>
  </w:style>
  <w:style w:type="paragraph" w:customStyle="1" w:styleId="HeadingTwo">
    <w:name w:val="Heading Two"/>
    <w:basedOn w:val="Heading2"/>
    <w:uiPriority w:val="4"/>
    <w:qFormat/>
    <w:rsid w:val="001E20B5"/>
    <w:pPr>
      <w:spacing w:after="0" w:line="276" w:lineRule="auto"/>
    </w:pPr>
    <w:rPr>
      <w:rFonts w:ascii="Gill Sans" w:hAnsi="Gill Sans"/>
      <w:i w:val="0"/>
      <w:caps/>
      <w:color w:val="5C7F92"/>
      <w:sz w:val="32"/>
      <w:szCs w:val="32"/>
    </w:rPr>
  </w:style>
  <w:style w:type="paragraph" w:customStyle="1" w:styleId="Heading1-TasGov">
    <w:name w:val="Heading 1 - Tas Gov"/>
    <w:uiPriority w:val="99"/>
    <w:qFormat/>
    <w:rsid w:val="001E20B5"/>
    <w:pPr>
      <w:widowControl w:val="0"/>
      <w:autoSpaceDE w:val="0"/>
      <w:autoSpaceDN w:val="0"/>
      <w:adjustRightInd w:val="0"/>
      <w:ind w:right="-8"/>
      <w:textAlignment w:val="center"/>
    </w:pPr>
    <w:rPr>
      <w:rFonts w:ascii="GillSans" w:hAnsi="GillSans"/>
      <w:color w:val="FFFFFF"/>
      <w:sz w:val="103"/>
      <w:szCs w:val="103"/>
      <w:lang w:eastAsia="en-US"/>
    </w:rPr>
  </w:style>
  <w:style w:type="paragraph" w:customStyle="1" w:styleId="Bullets">
    <w:name w:val="Bullets"/>
    <w:basedOn w:val="Normal"/>
    <w:uiPriority w:val="8"/>
    <w:qFormat/>
    <w:rsid w:val="001E20B5"/>
    <w:pPr>
      <w:numPr>
        <w:numId w:val="1"/>
      </w:numPr>
      <w:spacing w:after="120"/>
      <w:contextualSpacing/>
    </w:pPr>
    <w:rPr>
      <w:rFonts w:ascii="Gill Sans Light" w:eastAsia="Calibri" w:hAnsi="Gill Sans Light"/>
      <w:sz w:val="28"/>
      <w:szCs w:val="22"/>
    </w:rPr>
  </w:style>
  <w:style w:type="paragraph" w:customStyle="1" w:styleId="Numberedlist">
    <w:name w:val="Numbered list"/>
    <w:uiPriority w:val="7"/>
    <w:qFormat/>
    <w:rsid w:val="001E20B5"/>
    <w:pPr>
      <w:numPr>
        <w:numId w:val="2"/>
      </w:numPr>
      <w:spacing w:after="120"/>
    </w:pPr>
    <w:rPr>
      <w:rFonts w:ascii="Gill Sans Light" w:eastAsia="Calibri" w:hAnsi="Gill Sans Light"/>
      <w:sz w:val="28"/>
      <w:szCs w:val="28"/>
      <w:lang w:eastAsia="en-US"/>
    </w:rPr>
  </w:style>
  <w:style w:type="paragraph" w:customStyle="1" w:styleId="HeadingThree">
    <w:name w:val="Heading Three"/>
    <w:basedOn w:val="Heading3"/>
    <w:uiPriority w:val="5"/>
    <w:qFormat/>
    <w:rsid w:val="007F2F9D"/>
    <w:pPr>
      <w:spacing w:line="276" w:lineRule="auto"/>
    </w:pPr>
    <w:rPr>
      <w:rFonts w:ascii="Gill Sans MT" w:hAnsi="Gill Sans MT"/>
      <w:sz w:val="24"/>
      <w:szCs w:val="24"/>
    </w:rPr>
  </w:style>
  <w:style w:type="paragraph" w:customStyle="1" w:styleId="HeadingFour">
    <w:name w:val="Heading Four"/>
    <w:basedOn w:val="Heading4"/>
    <w:uiPriority w:val="6"/>
    <w:qFormat/>
    <w:rsid w:val="001E20B5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B7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51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265"/>
    <w:pPr>
      <w:ind w:left="720"/>
      <w:contextualSpacing/>
    </w:pPr>
  </w:style>
  <w:style w:type="character" w:styleId="Hyperlink">
    <w:name w:val="Hyperlink"/>
    <w:basedOn w:val="DefaultParagraphFont"/>
    <w:rsid w:val="00A921BC"/>
    <w:rPr>
      <w:color w:val="0000FF"/>
      <w:u w:val="single"/>
    </w:rPr>
  </w:style>
  <w:style w:type="paragraph" w:customStyle="1" w:styleId="TableContents">
    <w:name w:val="Table Contents"/>
    <w:basedOn w:val="Normal"/>
    <w:rsid w:val="00A921BC"/>
    <w:pPr>
      <w:suppressLineNumbers/>
      <w:suppressAutoHyphens/>
      <w:spacing w:after="200" w:line="276" w:lineRule="auto"/>
    </w:pPr>
    <w:rPr>
      <w:rFonts w:eastAsia="SimSun" w:cs="Mangal"/>
      <w:kern w:val="1"/>
      <w:lang w:eastAsia="hi-IN" w:bidi="hi-IN"/>
    </w:rPr>
  </w:style>
  <w:style w:type="table" w:styleId="MediumShading2-Accent1">
    <w:name w:val="Medium Shading 2 Accent 1"/>
    <w:basedOn w:val="TableNormal"/>
    <w:uiPriority w:val="64"/>
    <w:rsid w:val="00EA402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EA402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mphasis">
    <w:name w:val="Emphasis"/>
    <w:basedOn w:val="DefaultParagraphFont"/>
    <w:uiPriority w:val="20"/>
    <w:qFormat/>
    <w:rsid w:val="00BD4DFE"/>
    <w:rPr>
      <w:i/>
      <w:iCs/>
    </w:rPr>
  </w:style>
  <w:style w:type="character" w:styleId="Strong">
    <w:name w:val="Strong"/>
    <w:basedOn w:val="DefaultParagraphFont"/>
    <w:uiPriority w:val="22"/>
    <w:qFormat/>
    <w:rsid w:val="00BD4DFE"/>
    <w:rPr>
      <w:b/>
      <w:bCs/>
    </w:rPr>
  </w:style>
  <w:style w:type="paragraph" w:customStyle="1" w:styleId="Default">
    <w:name w:val="Default"/>
    <w:rsid w:val="00E225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LightList-Accent1">
    <w:name w:val="Light List Accent 1"/>
    <w:basedOn w:val="TableNormal"/>
    <w:uiPriority w:val="61"/>
    <w:rsid w:val="00914C2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Footertext">
    <w:name w:val="Footer text"/>
    <w:basedOn w:val="Footer"/>
    <w:link w:val="FootertextChar"/>
    <w:autoRedefine/>
    <w:qFormat/>
    <w:rsid w:val="008B3901"/>
    <w:pPr>
      <w:tabs>
        <w:tab w:val="clear" w:pos="4513"/>
        <w:tab w:val="clear" w:pos="9026"/>
        <w:tab w:val="center" w:pos="4320"/>
        <w:tab w:val="right" w:pos="8640"/>
      </w:tabs>
    </w:pPr>
    <w:rPr>
      <w:rFonts w:ascii="Gill Sans Light" w:eastAsia="Calibri" w:hAnsi="Gill Sans Light"/>
      <w:szCs w:val="22"/>
    </w:rPr>
  </w:style>
  <w:style w:type="character" w:customStyle="1" w:styleId="FootertextChar">
    <w:name w:val="Footer text Char"/>
    <w:basedOn w:val="FooterChar"/>
    <w:link w:val="Footertext"/>
    <w:rsid w:val="008B3901"/>
    <w:rPr>
      <w:rFonts w:ascii="Gill Sans Light" w:eastAsia="Calibri" w:hAnsi="Gill Sans Light"/>
      <w:sz w:val="24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D19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Strong" w:semiHidden="0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qFormat/>
    <w:rsid w:val="001E20B5"/>
    <w:rPr>
      <w:sz w:val="24"/>
      <w:szCs w:val="24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1E20B5"/>
    <w:pPr>
      <w:spacing w:before="0" w:after="0" w:line="276" w:lineRule="auto"/>
      <w:outlineLvl w:val="0"/>
    </w:pPr>
    <w:rPr>
      <w:rFonts w:ascii="Gill Sans Light" w:hAnsi="Gill Sans Light"/>
      <w:b w:val="0"/>
      <w:i w:val="0"/>
      <w:color w:val="94A545"/>
      <w:sz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277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277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E20B5"/>
    <w:pPr>
      <w:keepNext/>
      <w:spacing w:before="240" w:after="60" w:line="276" w:lineRule="auto"/>
      <w:outlineLvl w:val="3"/>
    </w:pPr>
    <w:rPr>
      <w:rFonts w:ascii="Gill Sans" w:hAnsi="Gill Sans"/>
      <w:bCs/>
      <w:color w:val="94A545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20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20B5"/>
    <w:rPr>
      <w:rFonts w:ascii="Gill Sans Light" w:eastAsia="Times New Roman" w:hAnsi="Gill Sans Light" w:cs="Times New Roman"/>
      <w:bCs/>
      <w:iCs/>
      <w:color w:val="94A545"/>
      <w:sz w:val="7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776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776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E20B5"/>
    <w:rPr>
      <w:rFonts w:ascii="Gill Sans" w:eastAsia="Times New Roman" w:hAnsi="Gill Sans" w:cs="Times New Roman"/>
      <w:bCs/>
      <w:color w:val="94A545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776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rsid w:val="00527764"/>
    <w:pPr>
      <w:spacing w:before="120"/>
    </w:pPr>
    <w:rPr>
      <w:rFonts w:ascii="Arial" w:hAnsi="Arial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5277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7764"/>
    <w:rPr>
      <w:rFonts w:ascii="GillSans Light" w:hAnsi="GillSans Light"/>
      <w:sz w:val="24"/>
      <w:szCs w:val="24"/>
      <w:lang w:eastAsia="en-US"/>
    </w:rPr>
  </w:style>
  <w:style w:type="paragraph" w:styleId="TOC2">
    <w:name w:val="toc 2"/>
    <w:basedOn w:val="Normal"/>
    <w:autoRedefine/>
    <w:uiPriority w:val="39"/>
    <w:rsid w:val="00527764"/>
    <w:pPr>
      <w:spacing w:before="120"/>
      <w:ind w:left="567"/>
    </w:pPr>
    <w:rPr>
      <w:rFonts w:ascii="Arial" w:hAnsi="Arial" w:cs="Arial"/>
      <w:iCs/>
    </w:rPr>
  </w:style>
  <w:style w:type="paragraph" w:styleId="TOC3">
    <w:name w:val="toc 3"/>
    <w:basedOn w:val="Normal"/>
    <w:next w:val="Normal"/>
    <w:autoRedefine/>
    <w:uiPriority w:val="39"/>
    <w:unhideWhenUsed/>
    <w:rsid w:val="00527764"/>
    <w:pPr>
      <w:ind w:left="4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7764"/>
    <w:pPr>
      <w:spacing w:before="240" w:after="60" w:line="240" w:lineRule="auto"/>
      <w:outlineLvl w:val="9"/>
    </w:pPr>
    <w:rPr>
      <w:rFonts w:ascii="Cambria" w:hAnsi="Cambria"/>
      <w:b/>
      <w:iCs w:val="0"/>
      <w:color w:val="auto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B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0B5"/>
    <w:rPr>
      <w:sz w:val="24"/>
      <w:szCs w:val="24"/>
      <w:lang w:eastAsia="en-US"/>
    </w:rPr>
  </w:style>
  <w:style w:type="paragraph" w:customStyle="1" w:styleId="Heading-cover">
    <w:name w:val="Heading - cover"/>
    <w:basedOn w:val="Heading1-TasGov"/>
    <w:qFormat/>
    <w:rsid w:val="004F6B23"/>
    <w:rPr>
      <w:rFonts w:ascii="Gill Sans MT" w:hAnsi="Gill Sans MT"/>
      <w:b/>
      <w:color w:val="1F497D" w:themeColor="text2"/>
      <w:sz w:val="36"/>
      <w:szCs w:val="36"/>
    </w:rPr>
  </w:style>
  <w:style w:type="paragraph" w:customStyle="1" w:styleId="Sub-heading-cover">
    <w:name w:val="Sub-heading - cover"/>
    <w:basedOn w:val="Heading2"/>
    <w:qFormat/>
    <w:rsid w:val="004F6B23"/>
    <w:pPr>
      <w:spacing w:before="0" w:after="0" w:line="276" w:lineRule="auto"/>
    </w:pPr>
    <w:rPr>
      <w:rFonts w:ascii="Gill Sans MT" w:hAnsi="Gill Sans MT"/>
      <w:b w:val="0"/>
      <w:i w:val="0"/>
      <w:color w:val="1F497D" w:themeColor="text2"/>
      <w:sz w:val="56"/>
      <w:szCs w:val="56"/>
    </w:rPr>
  </w:style>
  <w:style w:type="paragraph" w:customStyle="1" w:styleId="BodyText1">
    <w:name w:val="Body Text1"/>
    <w:basedOn w:val="Normal"/>
    <w:uiPriority w:val="1"/>
    <w:qFormat/>
    <w:rsid w:val="001E20B5"/>
    <w:pPr>
      <w:widowControl w:val="0"/>
      <w:tabs>
        <w:tab w:val="left" w:pos="4820"/>
      </w:tabs>
      <w:autoSpaceDE w:val="0"/>
      <w:autoSpaceDN w:val="0"/>
      <w:adjustRightInd w:val="0"/>
      <w:spacing w:after="120" w:line="288" w:lineRule="auto"/>
      <w:ind w:right="13"/>
      <w:textAlignment w:val="center"/>
    </w:pPr>
    <w:rPr>
      <w:rFonts w:ascii="GillSans Light" w:hAnsi="GillSans Light"/>
      <w:color w:val="000000"/>
      <w:sz w:val="28"/>
      <w:szCs w:val="28"/>
      <w:lang w:val="en-GB"/>
    </w:rPr>
  </w:style>
  <w:style w:type="paragraph" w:customStyle="1" w:styleId="Headersandfooters">
    <w:name w:val="Headers and footers"/>
    <w:basedOn w:val="Normal"/>
    <w:uiPriority w:val="2"/>
    <w:qFormat/>
    <w:rsid w:val="001E20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illSans Light" w:hAnsi="GillSans Light"/>
      <w:color w:val="000000"/>
      <w:spacing w:val="31"/>
      <w:sz w:val="31"/>
      <w:szCs w:val="31"/>
      <w:lang w:val="en-GB"/>
    </w:rPr>
  </w:style>
  <w:style w:type="paragraph" w:customStyle="1" w:styleId="HeadingOne">
    <w:name w:val="Heading One"/>
    <w:basedOn w:val="Heading1"/>
    <w:uiPriority w:val="3"/>
    <w:qFormat/>
    <w:rsid w:val="001E20B5"/>
    <w:rPr>
      <w:b/>
    </w:rPr>
  </w:style>
  <w:style w:type="paragraph" w:customStyle="1" w:styleId="HeadingTwo">
    <w:name w:val="Heading Two"/>
    <w:basedOn w:val="Heading2"/>
    <w:uiPriority w:val="4"/>
    <w:qFormat/>
    <w:rsid w:val="001E20B5"/>
    <w:pPr>
      <w:spacing w:after="0" w:line="276" w:lineRule="auto"/>
    </w:pPr>
    <w:rPr>
      <w:rFonts w:ascii="Gill Sans" w:hAnsi="Gill Sans"/>
      <w:i w:val="0"/>
      <w:caps/>
      <w:color w:val="5C7F92"/>
      <w:sz w:val="32"/>
      <w:szCs w:val="32"/>
    </w:rPr>
  </w:style>
  <w:style w:type="paragraph" w:customStyle="1" w:styleId="Heading1-TasGov">
    <w:name w:val="Heading 1 - Tas Gov"/>
    <w:uiPriority w:val="99"/>
    <w:qFormat/>
    <w:rsid w:val="001E20B5"/>
    <w:pPr>
      <w:widowControl w:val="0"/>
      <w:autoSpaceDE w:val="0"/>
      <w:autoSpaceDN w:val="0"/>
      <w:adjustRightInd w:val="0"/>
      <w:ind w:right="-8"/>
      <w:textAlignment w:val="center"/>
    </w:pPr>
    <w:rPr>
      <w:rFonts w:ascii="GillSans" w:hAnsi="GillSans"/>
      <w:color w:val="FFFFFF"/>
      <w:sz w:val="103"/>
      <w:szCs w:val="103"/>
      <w:lang w:eastAsia="en-US"/>
    </w:rPr>
  </w:style>
  <w:style w:type="paragraph" w:customStyle="1" w:styleId="Bullets">
    <w:name w:val="Bullets"/>
    <w:basedOn w:val="Normal"/>
    <w:uiPriority w:val="8"/>
    <w:qFormat/>
    <w:rsid w:val="001E20B5"/>
    <w:pPr>
      <w:numPr>
        <w:numId w:val="1"/>
      </w:numPr>
      <w:spacing w:after="120"/>
      <w:contextualSpacing/>
    </w:pPr>
    <w:rPr>
      <w:rFonts w:ascii="Gill Sans Light" w:eastAsia="Calibri" w:hAnsi="Gill Sans Light"/>
      <w:sz w:val="28"/>
      <w:szCs w:val="22"/>
    </w:rPr>
  </w:style>
  <w:style w:type="paragraph" w:customStyle="1" w:styleId="Numberedlist">
    <w:name w:val="Numbered list"/>
    <w:uiPriority w:val="7"/>
    <w:qFormat/>
    <w:rsid w:val="001E20B5"/>
    <w:pPr>
      <w:numPr>
        <w:numId w:val="2"/>
      </w:numPr>
      <w:spacing w:after="120"/>
    </w:pPr>
    <w:rPr>
      <w:rFonts w:ascii="Gill Sans Light" w:eastAsia="Calibri" w:hAnsi="Gill Sans Light"/>
      <w:sz w:val="28"/>
      <w:szCs w:val="28"/>
      <w:lang w:eastAsia="en-US"/>
    </w:rPr>
  </w:style>
  <w:style w:type="paragraph" w:customStyle="1" w:styleId="HeadingThree">
    <w:name w:val="Heading Three"/>
    <w:basedOn w:val="Heading3"/>
    <w:uiPriority w:val="5"/>
    <w:qFormat/>
    <w:rsid w:val="007F2F9D"/>
    <w:pPr>
      <w:spacing w:line="276" w:lineRule="auto"/>
    </w:pPr>
    <w:rPr>
      <w:rFonts w:ascii="Gill Sans MT" w:hAnsi="Gill Sans MT"/>
      <w:sz w:val="24"/>
      <w:szCs w:val="24"/>
    </w:rPr>
  </w:style>
  <w:style w:type="paragraph" w:customStyle="1" w:styleId="HeadingFour">
    <w:name w:val="Heading Four"/>
    <w:basedOn w:val="Heading4"/>
    <w:uiPriority w:val="6"/>
    <w:qFormat/>
    <w:rsid w:val="001E20B5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B7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51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265"/>
    <w:pPr>
      <w:ind w:left="720"/>
      <w:contextualSpacing/>
    </w:pPr>
  </w:style>
  <w:style w:type="character" w:styleId="Hyperlink">
    <w:name w:val="Hyperlink"/>
    <w:basedOn w:val="DefaultParagraphFont"/>
    <w:rsid w:val="00A921BC"/>
    <w:rPr>
      <w:color w:val="0000FF"/>
      <w:u w:val="single"/>
    </w:rPr>
  </w:style>
  <w:style w:type="paragraph" w:customStyle="1" w:styleId="TableContents">
    <w:name w:val="Table Contents"/>
    <w:basedOn w:val="Normal"/>
    <w:rsid w:val="00A921BC"/>
    <w:pPr>
      <w:suppressLineNumbers/>
      <w:suppressAutoHyphens/>
      <w:spacing w:after="200" w:line="276" w:lineRule="auto"/>
    </w:pPr>
    <w:rPr>
      <w:rFonts w:eastAsia="SimSun" w:cs="Mangal"/>
      <w:kern w:val="1"/>
      <w:lang w:eastAsia="hi-IN" w:bidi="hi-IN"/>
    </w:rPr>
  </w:style>
  <w:style w:type="table" w:styleId="MediumShading2-Accent1">
    <w:name w:val="Medium Shading 2 Accent 1"/>
    <w:basedOn w:val="TableNormal"/>
    <w:uiPriority w:val="64"/>
    <w:rsid w:val="00EA402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EA402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mphasis">
    <w:name w:val="Emphasis"/>
    <w:basedOn w:val="DefaultParagraphFont"/>
    <w:uiPriority w:val="20"/>
    <w:qFormat/>
    <w:rsid w:val="00BD4DFE"/>
    <w:rPr>
      <w:i/>
      <w:iCs/>
    </w:rPr>
  </w:style>
  <w:style w:type="character" w:styleId="Strong">
    <w:name w:val="Strong"/>
    <w:basedOn w:val="DefaultParagraphFont"/>
    <w:uiPriority w:val="22"/>
    <w:qFormat/>
    <w:rsid w:val="00BD4DFE"/>
    <w:rPr>
      <w:b/>
      <w:bCs/>
    </w:rPr>
  </w:style>
  <w:style w:type="paragraph" w:customStyle="1" w:styleId="Default">
    <w:name w:val="Default"/>
    <w:rsid w:val="00E225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LightList-Accent1">
    <w:name w:val="Light List Accent 1"/>
    <w:basedOn w:val="TableNormal"/>
    <w:uiPriority w:val="61"/>
    <w:rsid w:val="00914C2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Footertext">
    <w:name w:val="Footer text"/>
    <w:basedOn w:val="Footer"/>
    <w:link w:val="FootertextChar"/>
    <w:autoRedefine/>
    <w:qFormat/>
    <w:rsid w:val="008B3901"/>
    <w:pPr>
      <w:tabs>
        <w:tab w:val="clear" w:pos="4513"/>
        <w:tab w:val="clear" w:pos="9026"/>
        <w:tab w:val="center" w:pos="4320"/>
        <w:tab w:val="right" w:pos="8640"/>
      </w:tabs>
    </w:pPr>
    <w:rPr>
      <w:rFonts w:ascii="Gill Sans Light" w:eastAsia="Calibri" w:hAnsi="Gill Sans Light"/>
      <w:szCs w:val="22"/>
    </w:rPr>
  </w:style>
  <w:style w:type="character" w:customStyle="1" w:styleId="FootertextChar">
    <w:name w:val="Footer text Char"/>
    <w:basedOn w:val="FooterChar"/>
    <w:link w:val="Footertext"/>
    <w:rsid w:val="008B3901"/>
    <w:rPr>
      <w:rFonts w:ascii="Gill Sans Light" w:eastAsia="Calibri" w:hAnsi="Gill Sans Light"/>
      <w:sz w:val="24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D19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3373">
              <w:marLeft w:val="0"/>
              <w:marRight w:val="0"/>
              <w:marTop w:val="225"/>
              <w:marBottom w:val="0"/>
              <w:divBdr>
                <w:top w:val="single" w:sz="6" w:space="8" w:color="ECECEC"/>
                <w:left w:val="single" w:sz="6" w:space="15" w:color="ECECEC"/>
                <w:bottom w:val="single" w:sz="6" w:space="0" w:color="ECECEC"/>
                <w:right w:val="single" w:sz="6" w:space="4" w:color="ECECEC"/>
              </w:divBdr>
              <w:divsChild>
                <w:div w:id="170054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1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69141">
              <w:marLeft w:val="0"/>
              <w:marRight w:val="0"/>
              <w:marTop w:val="225"/>
              <w:marBottom w:val="0"/>
              <w:divBdr>
                <w:top w:val="single" w:sz="6" w:space="8" w:color="ECECEC"/>
                <w:left w:val="single" w:sz="6" w:space="15" w:color="ECECEC"/>
                <w:bottom w:val="single" w:sz="6" w:space="0" w:color="ECECEC"/>
                <w:right w:val="single" w:sz="6" w:space="4" w:color="ECECEC"/>
              </w:divBdr>
              <w:divsChild>
                <w:div w:id="1636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9419">
              <w:marLeft w:val="0"/>
              <w:marRight w:val="0"/>
              <w:marTop w:val="225"/>
              <w:marBottom w:val="0"/>
              <w:divBdr>
                <w:top w:val="single" w:sz="6" w:space="8" w:color="ECECEC"/>
                <w:left w:val="single" w:sz="6" w:space="15" w:color="ECECEC"/>
                <w:bottom w:val="single" w:sz="6" w:space="0" w:color="ECECEC"/>
                <w:right w:val="single" w:sz="6" w:space="4" w:color="ECECEC"/>
              </w:divBdr>
              <w:divsChild>
                <w:div w:id="95370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4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9136">
              <w:marLeft w:val="0"/>
              <w:marRight w:val="0"/>
              <w:marTop w:val="225"/>
              <w:marBottom w:val="0"/>
              <w:divBdr>
                <w:top w:val="single" w:sz="6" w:space="8" w:color="ECECEC"/>
                <w:left w:val="single" w:sz="6" w:space="15" w:color="ECECEC"/>
                <w:bottom w:val="single" w:sz="6" w:space="0" w:color="ECECEC"/>
                <w:right w:val="single" w:sz="6" w:space="4" w:color="ECECEC"/>
              </w:divBdr>
              <w:divsChild>
                <w:div w:id="21258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6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8D611-D337-4EAF-9D6B-ADBC7485A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Premier and Cabinet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Factsheet: Levels of employee engagement</dc:title>
  <dc:creator>amy.breen</dc:creator>
  <cp:lastModifiedBy>Molhuysen, Jodi</cp:lastModifiedBy>
  <cp:revision>15</cp:revision>
  <cp:lastPrinted>2016-01-20T01:26:00Z</cp:lastPrinted>
  <dcterms:created xsi:type="dcterms:W3CDTF">2016-01-26T23:30:00Z</dcterms:created>
  <dcterms:modified xsi:type="dcterms:W3CDTF">2016-03-22T03:22:00Z</dcterms:modified>
</cp:coreProperties>
</file>