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1C2A" w14:textId="77777777" w:rsidR="000B09D8" w:rsidRPr="00353873" w:rsidRDefault="000B09D8" w:rsidP="00353873"/>
    <w:p w14:paraId="37C33B5E" w14:textId="77777777" w:rsidR="000B09D8" w:rsidRPr="00353873" w:rsidRDefault="000B09D8" w:rsidP="00353873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11"/>
        <w:gridCol w:w="8189"/>
      </w:tblGrid>
      <w:tr w:rsidR="00353873" w:rsidRPr="00353873" w14:paraId="4B817E49" w14:textId="77777777">
        <w:trPr>
          <w:cantSplit/>
          <w:trHeight w:hRule="exact" w:val="737"/>
          <w:hidden/>
        </w:trPr>
        <w:tc>
          <w:tcPr>
            <w:tcW w:w="2211" w:type="dxa"/>
          </w:tcPr>
          <w:p w14:paraId="57C96342" w14:textId="77777777" w:rsidR="000B09D8" w:rsidRPr="00353873" w:rsidRDefault="000B09D8" w:rsidP="00353873">
            <w:r w:rsidRPr="00353873">
              <w:rPr>
                <w:vanish/>
              </w:rPr>
              <w:t>Minister</w:t>
            </w:r>
          </w:p>
        </w:tc>
        <w:tc>
          <w:tcPr>
            <w:tcW w:w="8189" w:type="dxa"/>
          </w:tcPr>
          <w:p w14:paraId="63F1BA35" w14:textId="77777777" w:rsidR="000B09D8" w:rsidRPr="00353873" w:rsidRDefault="000B09D8" w:rsidP="00353873"/>
        </w:tc>
      </w:tr>
      <w:tr w:rsidR="00353873" w:rsidRPr="00353873" w14:paraId="704596E4" w14:textId="77777777">
        <w:trPr>
          <w:cantSplit/>
          <w:trHeight w:hRule="exact" w:val="907"/>
          <w:hidden/>
        </w:trPr>
        <w:tc>
          <w:tcPr>
            <w:tcW w:w="2211" w:type="dxa"/>
          </w:tcPr>
          <w:p w14:paraId="41D69A19" w14:textId="77777777" w:rsidR="000B09D8" w:rsidRPr="00353873" w:rsidRDefault="000B09D8" w:rsidP="00353873">
            <w:r w:rsidRPr="00353873">
              <w:rPr>
                <w:vanish/>
              </w:rPr>
              <w:t>Briefing Title</w:t>
            </w:r>
          </w:p>
        </w:tc>
        <w:tc>
          <w:tcPr>
            <w:tcW w:w="8189" w:type="dxa"/>
          </w:tcPr>
          <w:p w14:paraId="60E29A48" w14:textId="77777777" w:rsidR="000B09D8" w:rsidRPr="00353873" w:rsidRDefault="000B09D8" w:rsidP="00353873">
            <w:pPr>
              <w:rPr>
                <w:b/>
                <w:bCs/>
                <w:caps/>
              </w:rPr>
            </w:pPr>
          </w:p>
        </w:tc>
      </w:tr>
      <w:tr w:rsidR="00353873" w:rsidRPr="00353873" w14:paraId="217EE3C2" w14:textId="77777777">
        <w:trPr>
          <w:cantSplit/>
          <w:trHeight w:hRule="exact" w:val="1191"/>
          <w:hidden/>
        </w:trPr>
        <w:tc>
          <w:tcPr>
            <w:tcW w:w="2211" w:type="dxa"/>
          </w:tcPr>
          <w:p w14:paraId="38BAA7C2" w14:textId="77777777" w:rsidR="000B09D8" w:rsidRPr="00353873" w:rsidRDefault="000B09D8" w:rsidP="00353873">
            <w:r w:rsidRPr="00353873">
              <w:rPr>
                <w:vanish/>
              </w:rPr>
              <w:t>Purpose</w:t>
            </w:r>
          </w:p>
        </w:tc>
        <w:tc>
          <w:tcPr>
            <w:tcW w:w="8189" w:type="dxa"/>
          </w:tcPr>
          <w:p w14:paraId="6BC28BED" w14:textId="77777777" w:rsidR="000B09D8" w:rsidRPr="00353873" w:rsidRDefault="000B09D8" w:rsidP="00353873"/>
        </w:tc>
      </w:tr>
      <w:tr w:rsidR="00353873" w:rsidRPr="00353873" w14:paraId="7CC06284" w14:textId="77777777">
        <w:trPr>
          <w:cantSplit/>
          <w:trHeight w:hRule="exact" w:val="1134"/>
          <w:hidden/>
        </w:trPr>
        <w:tc>
          <w:tcPr>
            <w:tcW w:w="2211" w:type="dxa"/>
          </w:tcPr>
          <w:p w14:paraId="1BF4493E" w14:textId="77777777" w:rsidR="000B09D8" w:rsidRPr="00353873" w:rsidRDefault="000B09D8" w:rsidP="00353873">
            <w:r w:rsidRPr="00353873">
              <w:rPr>
                <w:vanish/>
              </w:rPr>
              <w:t>Date Signed</w:t>
            </w:r>
          </w:p>
        </w:tc>
        <w:tc>
          <w:tcPr>
            <w:tcW w:w="8189" w:type="dxa"/>
          </w:tcPr>
          <w:p w14:paraId="05AA991B" w14:textId="77777777" w:rsidR="000B09D8" w:rsidRPr="00353873" w:rsidRDefault="000B09D8" w:rsidP="00353873"/>
        </w:tc>
      </w:tr>
      <w:tr w:rsidR="00353873" w:rsidRPr="00353873" w14:paraId="5E966FA0" w14:textId="77777777">
        <w:trPr>
          <w:cantSplit/>
          <w:trHeight w:hRule="exact" w:val="1418"/>
          <w:hidden/>
        </w:trPr>
        <w:tc>
          <w:tcPr>
            <w:tcW w:w="2211" w:type="dxa"/>
          </w:tcPr>
          <w:p w14:paraId="7B906D9E" w14:textId="77777777" w:rsidR="000B09D8" w:rsidRPr="00353873" w:rsidRDefault="000B09D8" w:rsidP="00353873">
            <w:r w:rsidRPr="00353873">
              <w:rPr>
                <w:vanish/>
              </w:rPr>
              <w:t>Relation to Existing Policy</w:t>
            </w:r>
          </w:p>
        </w:tc>
        <w:tc>
          <w:tcPr>
            <w:tcW w:w="8189" w:type="dxa"/>
          </w:tcPr>
          <w:p w14:paraId="6ECA366A" w14:textId="77777777" w:rsidR="000B09D8" w:rsidRPr="00353873" w:rsidRDefault="000B09D8" w:rsidP="00353873"/>
        </w:tc>
      </w:tr>
      <w:tr w:rsidR="00353873" w:rsidRPr="00353873" w14:paraId="5FFCEAD0" w14:textId="77777777">
        <w:trPr>
          <w:cantSplit/>
          <w:trHeight w:hRule="exact" w:val="1240"/>
          <w:hidden/>
        </w:trPr>
        <w:tc>
          <w:tcPr>
            <w:tcW w:w="2211" w:type="dxa"/>
          </w:tcPr>
          <w:p w14:paraId="4C45355A" w14:textId="77777777" w:rsidR="000B09D8" w:rsidRPr="00353873" w:rsidRDefault="000B09D8" w:rsidP="00353873">
            <w:r w:rsidRPr="00353873">
              <w:rPr>
                <w:vanish/>
              </w:rPr>
              <w:t>Likely Criticism</w:t>
            </w:r>
          </w:p>
        </w:tc>
        <w:tc>
          <w:tcPr>
            <w:tcW w:w="8189" w:type="dxa"/>
          </w:tcPr>
          <w:p w14:paraId="161C8A93" w14:textId="77777777" w:rsidR="000B09D8" w:rsidRPr="00353873" w:rsidRDefault="000B09D8" w:rsidP="00353873"/>
        </w:tc>
      </w:tr>
      <w:tr w:rsidR="00353873" w:rsidRPr="00353873" w14:paraId="419299B6" w14:textId="77777777">
        <w:trPr>
          <w:cantSplit/>
          <w:trHeight w:hRule="exact" w:val="1470"/>
          <w:hidden/>
        </w:trPr>
        <w:tc>
          <w:tcPr>
            <w:tcW w:w="2211" w:type="dxa"/>
          </w:tcPr>
          <w:p w14:paraId="04C91D5C" w14:textId="77777777" w:rsidR="000B09D8" w:rsidRPr="00353873" w:rsidRDefault="000B09D8" w:rsidP="00353873">
            <w:r w:rsidRPr="00353873">
              <w:rPr>
                <w:vanish/>
              </w:rPr>
              <w:t>Priority and</w:t>
            </w:r>
            <w:r w:rsidRPr="00353873">
              <w:rPr>
                <w:vanish/>
              </w:rPr>
              <w:br/>
              <w:t>Timing</w:t>
            </w:r>
          </w:p>
        </w:tc>
        <w:tc>
          <w:tcPr>
            <w:tcW w:w="8189" w:type="dxa"/>
          </w:tcPr>
          <w:p w14:paraId="32780633" w14:textId="77777777" w:rsidR="000B09D8" w:rsidRPr="00353873" w:rsidRDefault="000B09D8" w:rsidP="00353873"/>
        </w:tc>
      </w:tr>
      <w:tr w:rsidR="00353873" w:rsidRPr="00353873" w14:paraId="78F406F2" w14:textId="77777777">
        <w:trPr>
          <w:cantSplit/>
          <w:trHeight w:hRule="exact" w:val="1418"/>
          <w:hidden/>
        </w:trPr>
        <w:tc>
          <w:tcPr>
            <w:tcW w:w="2211" w:type="dxa"/>
          </w:tcPr>
          <w:p w14:paraId="301FA406" w14:textId="77777777" w:rsidR="000B09D8" w:rsidRPr="00353873" w:rsidRDefault="000B09D8" w:rsidP="00353873">
            <w:r w:rsidRPr="00353873">
              <w:rPr>
                <w:vanish/>
              </w:rPr>
              <w:t>Prior Consultation</w:t>
            </w:r>
          </w:p>
        </w:tc>
        <w:tc>
          <w:tcPr>
            <w:tcW w:w="8189" w:type="dxa"/>
          </w:tcPr>
          <w:p w14:paraId="48E449E7" w14:textId="77777777" w:rsidR="000B09D8" w:rsidRPr="00353873" w:rsidRDefault="000B09D8" w:rsidP="00353873"/>
        </w:tc>
      </w:tr>
      <w:tr w:rsidR="00353873" w:rsidRPr="00353873" w14:paraId="7CDF16B4" w14:textId="77777777">
        <w:trPr>
          <w:cantSplit/>
          <w:trHeight w:hRule="exact" w:val="1304"/>
          <w:hidden/>
        </w:trPr>
        <w:tc>
          <w:tcPr>
            <w:tcW w:w="2211" w:type="dxa"/>
          </w:tcPr>
          <w:p w14:paraId="44BB5E8F" w14:textId="77777777" w:rsidR="000B09D8" w:rsidRPr="00353873" w:rsidRDefault="000B09D8" w:rsidP="00353873">
            <w:r w:rsidRPr="00353873">
              <w:rPr>
                <w:vanish/>
              </w:rPr>
              <w:t>Financial Impact</w:t>
            </w:r>
          </w:p>
        </w:tc>
        <w:tc>
          <w:tcPr>
            <w:tcW w:w="8189" w:type="dxa"/>
          </w:tcPr>
          <w:p w14:paraId="63277C79" w14:textId="77777777" w:rsidR="000B09D8" w:rsidRPr="00353873" w:rsidRDefault="000B09D8" w:rsidP="00353873"/>
        </w:tc>
      </w:tr>
      <w:tr w:rsidR="00353873" w:rsidRPr="00353873" w14:paraId="1218FACF" w14:textId="77777777">
        <w:trPr>
          <w:cantSplit/>
          <w:trHeight w:hRule="exact" w:val="1304"/>
          <w:hidden/>
        </w:trPr>
        <w:tc>
          <w:tcPr>
            <w:tcW w:w="2211" w:type="dxa"/>
          </w:tcPr>
          <w:p w14:paraId="1576F50C" w14:textId="77777777" w:rsidR="000B09D8" w:rsidRPr="00353873" w:rsidRDefault="000B09D8" w:rsidP="00353873">
            <w:r w:rsidRPr="00353873">
              <w:rPr>
                <w:vanish/>
              </w:rPr>
              <w:t>Announcement</w:t>
            </w:r>
            <w:r w:rsidRPr="00353873">
              <w:rPr>
                <w:vanish/>
              </w:rPr>
              <w:br/>
              <w:t xml:space="preserve">of </w:t>
            </w:r>
            <w:r w:rsidRPr="00353873">
              <w:rPr>
                <w:vanish/>
              </w:rPr>
              <w:br/>
              <w:t>Decision</w:t>
            </w:r>
          </w:p>
        </w:tc>
        <w:tc>
          <w:tcPr>
            <w:tcW w:w="8189" w:type="dxa"/>
          </w:tcPr>
          <w:p w14:paraId="0FA3985E" w14:textId="77777777" w:rsidR="000B09D8" w:rsidRPr="00353873" w:rsidRDefault="000B09D8" w:rsidP="00353873"/>
        </w:tc>
      </w:tr>
      <w:tr w:rsidR="00353873" w:rsidRPr="00353873" w14:paraId="64AEC145" w14:textId="77777777">
        <w:trPr>
          <w:cantSplit/>
          <w:trHeight w:hRule="exact" w:val="1240"/>
          <w:hidden/>
        </w:trPr>
        <w:tc>
          <w:tcPr>
            <w:tcW w:w="2211" w:type="dxa"/>
          </w:tcPr>
          <w:p w14:paraId="635A9490" w14:textId="77777777" w:rsidR="000B09D8" w:rsidRPr="00353873" w:rsidRDefault="000B09D8" w:rsidP="00353873">
            <w:r w:rsidRPr="00353873">
              <w:rPr>
                <w:vanish/>
              </w:rPr>
              <w:t>Action required</w:t>
            </w:r>
            <w:r w:rsidRPr="00353873">
              <w:rPr>
                <w:vanish/>
              </w:rPr>
              <w:br/>
              <w:t>before</w:t>
            </w:r>
            <w:r w:rsidRPr="00353873">
              <w:rPr>
                <w:vanish/>
              </w:rPr>
              <w:br/>
              <w:t>Announcement</w:t>
            </w:r>
          </w:p>
        </w:tc>
        <w:tc>
          <w:tcPr>
            <w:tcW w:w="8189" w:type="dxa"/>
          </w:tcPr>
          <w:p w14:paraId="25024F73" w14:textId="77777777" w:rsidR="000B09D8" w:rsidRPr="00353873" w:rsidRDefault="000B09D8" w:rsidP="00353873"/>
        </w:tc>
      </w:tr>
    </w:tbl>
    <w:p w14:paraId="1F3973BF" w14:textId="77777777" w:rsidR="000B09D8" w:rsidRPr="00353873" w:rsidRDefault="000B09D8" w:rsidP="00353873"/>
    <w:sectPr w:rsidR="000B09D8" w:rsidRPr="00353873">
      <w:type w:val="continuous"/>
      <w:pgSz w:w="11879" w:h="16817"/>
      <w:pgMar w:top="1418" w:right="567" w:bottom="306" w:left="567" w:header="737" w:footer="737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2C7A" w14:textId="77777777" w:rsidR="00353873" w:rsidRDefault="00353873" w:rsidP="00353873">
      <w:r>
        <w:separator/>
      </w:r>
    </w:p>
  </w:endnote>
  <w:endnote w:type="continuationSeparator" w:id="0">
    <w:p w14:paraId="0E18E8F7" w14:textId="77777777" w:rsidR="00353873" w:rsidRDefault="00353873" w:rsidP="0035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4DEE" w14:textId="77777777" w:rsidR="00353873" w:rsidRDefault="00353873" w:rsidP="00353873">
      <w:r>
        <w:separator/>
      </w:r>
    </w:p>
  </w:footnote>
  <w:footnote w:type="continuationSeparator" w:id="0">
    <w:p w14:paraId="16B88E4A" w14:textId="77777777" w:rsidR="00353873" w:rsidRDefault="00353873" w:rsidP="0035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0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73"/>
    <w:rsid w:val="00080DA9"/>
    <w:rsid w:val="000B09D8"/>
    <w:rsid w:val="00353873"/>
    <w:rsid w:val="0042600B"/>
    <w:rsid w:val="00600A3C"/>
    <w:rsid w:val="007B58A3"/>
    <w:rsid w:val="00BE66B1"/>
    <w:rsid w:val="00E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5E2D0"/>
  <w15:docId w15:val="{7B4EB29C-A364-447A-A664-406B8125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 w:themeColor="text1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pPr>
      <w:widowControl w:val="0"/>
      <w:tabs>
        <w:tab w:val="left" w:pos="204"/>
      </w:tabs>
      <w:overflowPunct/>
      <w:spacing w:line="226" w:lineRule="atLeast"/>
      <w:textAlignment w:val="auto"/>
    </w:pPr>
    <w:rPr>
      <w:rFonts w:ascii="Times New Roman" w:hAnsi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3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73"/>
    <w:rPr>
      <w:rFonts w:ascii="Arial" w:hAnsi="Arial"/>
      <w:color w:val="000000" w:themeColor="text1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73"/>
    <w:rPr>
      <w:rFonts w:ascii="Arial" w:hAnsi="Arial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ke.schmidt\Downloads\Briefing_Cover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Briefing_Cover_Sheet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Department of Premier and Cabinet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Schmidt, Heike</dc:creator>
  <cp:lastModifiedBy>Schmidt, Heike</cp:lastModifiedBy>
  <cp:revision>1</cp:revision>
  <cp:lastPrinted>2003-04-15T04:15:00Z</cp:lastPrinted>
  <dcterms:created xsi:type="dcterms:W3CDTF">2024-05-08T11:05:00Z</dcterms:created>
  <dcterms:modified xsi:type="dcterms:W3CDTF">2024-05-08T11:08:00Z</dcterms:modified>
</cp:coreProperties>
</file>