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267" w:rsidRDefault="00CA4267" w:rsidP="00CA4267">
      <w:pPr>
        <w:spacing w:after="240"/>
        <w:rPr>
          <w:rFonts w:ascii="Gill Sans MT" w:hAnsi="Gill Sans MT"/>
          <w:noProof/>
          <w:color w:val="93887D"/>
          <w:sz w:val="40"/>
          <w:szCs w:val="40"/>
        </w:rPr>
      </w:pPr>
    </w:p>
    <w:p w:rsidR="00CA4267" w:rsidRDefault="00CA4267" w:rsidP="00CA4267">
      <w:pPr>
        <w:spacing w:after="240"/>
        <w:rPr>
          <w:rFonts w:ascii="Gill Sans MT" w:hAnsi="Gill Sans MT"/>
          <w:noProof/>
          <w:color w:val="93887D"/>
          <w:sz w:val="40"/>
          <w:szCs w:val="40"/>
        </w:rPr>
      </w:pPr>
    </w:p>
    <w:p w:rsidR="00683911" w:rsidRPr="00CA4267" w:rsidRDefault="00CA4267" w:rsidP="00CA4267">
      <w:pPr>
        <w:spacing w:after="240"/>
        <w:rPr>
          <w:noProof/>
          <w:color w:val="93887D"/>
          <w:sz w:val="40"/>
          <w:szCs w:val="40"/>
        </w:rPr>
      </w:pPr>
      <w:r w:rsidRPr="00CA4267">
        <w:rPr>
          <w:rFonts w:ascii="Gill Sans MT" w:hAnsi="Gill Sans MT"/>
          <w:noProof/>
          <w:color w:val="93887D"/>
          <w:sz w:val="40"/>
          <w:szCs w:val="40"/>
        </w:rPr>
        <w:t>Organisations and Projects Funding Under the 2012-2013 Community Support Levely Charitable Organisations Small Grants Program</w:t>
      </w:r>
    </w:p>
    <w:p w:rsidR="00CA4267" w:rsidRDefault="00CA4267" w:rsidP="00CA4267">
      <w:pPr>
        <w:pStyle w:val="Default"/>
        <w:spacing w:after="140" w:line="300" w:lineRule="atLeast"/>
        <w:rPr>
          <w:sz w:val="22"/>
          <w:szCs w:val="22"/>
        </w:rPr>
      </w:pPr>
      <w:r w:rsidRPr="001461D3">
        <w:rPr>
          <w:sz w:val="22"/>
          <w:szCs w:val="22"/>
        </w:rPr>
        <w:t>The Community Support Levy is derived from profits of gaming machines</w:t>
      </w:r>
      <w:r>
        <w:rPr>
          <w:sz w:val="22"/>
          <w:szCs w:val="22"/>
        </w:rPr>
        <w:t xml:space="preserve"> in hotels and clubs and is </w:t>
      </w:r>
      <w:r w:rsidRPr="001461D3">
        <w:rPr>
          <w:sz w:val="22"/>
          <w:szCs w:val="22"/>
        </w:rPr>
        <w:t>held in trust by the Department of Treasury and Finance. The Gran</w:t>
      </w:r>
      <w:r>
        <w:rPr>
          <w:sz w:val="22"/>
          <w:szCs w:val="22"/>
        </w:rPr>
        <w:t xml:space="preserve">ts are administered through the </w:t>
      </w:r>
      <w:r w:rsidRPr="001461D3">
        <w:rPr>
          <w:sz w:val="22"/>
          <w:szCs w:val="22"/>
        </w:rPr>
        <w:t>Gambling Support Program within the Department</w:t>
      </w:r>
      <w:r>
        <w:rPr>
          <w:sz w:val="22"/>
          <w:szCs w:val="22"/>
        </w:rPr>
        <w:t xml:space="preserve"> of Health and Human Services. </w:t>
      </w:r>
    </w:p>
    <w:p w:rsidR="00CA4267" w:rsidRDefault="00CA4267" w:rsidP="00CA4267">
      <w:pPr>
        <w:pStyle w:val="Default"/>
        <w:spacing w:after="140" w:line="300" w:lineRule="atLeast"/>
        <w:rPr>
          <w:sz w:val="22"/>
          <w:szCs w:val="22"/>
        </w:rPr>
      </w:pPr>
      <w:r w:rsidRPr="001461D3">
        <w:rPr>
          <w:sz w:val="22"/>
          <w:szCs w:val="22"/>
        </w:rPr>
        <w:t>The 201</w:t>
      </w:r>
      <w:r>
        <w:rPr>
          <w:sz w:val="22"/>
          <w:szCs w:val="22"/>
        </w:rPr>
        <w:t>2</w:t>
      </w:r>
      <w:r w:rsidRPr="001461D3">
        <w:rPr>
          <w:sz w:val="22"/>
          <w:szCs w:val="22"/>
        </w:rPr>
        <w:t>-201</w:t>
      </w:r>
      <w:r>
        <w:rPr>
          <w:sz w:val="22"/>
          <w:szCs w:val="22"/>
        </w:rPr>
        <w:t>3</w:t>
      </w:r>
      <w:r w:rsidRPr="001461D3">
        <w:rPr>
          <w:sz w:val="22"/>
          <w:szCs w:val="22"/>
        </w:rPr>
        <w:t xml:space="preserve"> CSL </w:t>
      </w:r>
      <w:r>
        <w:rPr>
          <w:sz w:val="22"/>
          <w:szCs w:val="22"/>
        </w:rPr>
        <w:t>Charitable Organisations Small</w:t>
      </w:r>
      <w:r w:rsidRPr="001461D3">
        <w:rPr>
          <w:sz w:val="22"/>
          <w:szCs w:val="22"/>
        </w:rPr>
        <w:t xml:space="preserve"> Grants Round offered grants of up to $10 000 (including GST) for projects and activities to further the aims and objectives of the applicant organisation and maximise the well-being of vulnerable groups. The successful applicants are listed below.</w:t>
      </w:r>
    </w:p>
    <w:tbl>
      <w:tblPr>
        <w:tblW w:w="5000" w:type="pct"/>
        <w:tblLook w:val="04A0"/>
      </w:tblPr>
      <w:tblGrid>
        <w:gridCol w:w="3236"/>
        <w:gridCol w:w="3791"/>
        <w:gridCol w:w="1495"/>
      </w:tblGrid>
      <w:tr w:rsidR="00CA4267" w:rsidRPr="001461D3" w:rsidTr="00F51221">
        <w:trPr>
          <w:cantSplit/>
          <w:trHeight w:val="20"/>
          <w:tblHeader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Organisation Name</w:t>
            </w:r>
          </w:p>
        </w:tc>
        <w:tc>
          <w:tcPr>
            <w:tcW w:w="2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Project Title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bCs/>
                <w:color w:val="000000"/>
                <w:sz w:val="20"/>
                <w:szCs w:val="20"/>
              </w:rPr>
              <w:t>Amount Funded (inc GST)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Advocacy Tasmania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Consumer Engagement Training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Project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$9 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920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The </w:t>
            </w:r>
            <w:proofErr w:type="spellStart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Alcorso</w:t>
            </w:r>
            <w:proofErr w:type="spellEnd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Foundation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Humanitarian E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ntrant Education Assist Program - 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North West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354DC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375033">
              <w:rPr>
                <w:rFonts w:ascii="Gill Sans MT" w:hAnsi="Gill Sans MT" w:cs="Calibri"/>
                <w:color w:val="000000"/>
                <w:sz w:val="20"/>
                <w:szCs w:val="20"/>
              </w:rPr>
              <w:t>6 600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Avoca Museum &amp; Information Centre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Avoca Museum &amp; Information Centre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354DC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2 800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Bethlehem House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Building Positive Father-Child Relationships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354DC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9 </w:t>
            </w:r>
            <w:r w:rsidR="00CA4267"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930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Bethlehem House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proofErr w:type="spellStart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Diversional</w:t>
            </w:r>
            <w:proofErr w:type="spellEnd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Therapy for Homeless Men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354DC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9 </w:t>
            </w:r>
            <w:r w:rsidR="00CA4267"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900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Bridgewater Police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&amp;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Citizens Youth Club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Basketball 4 Life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354DC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9 </w:t>
            </w:r>
            <w:r w:rsidR="00CA4267"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300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Child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&amp; Family Centre - East Devonport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Eat, Meet and Connect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354DC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8 </w:t>
            </w:r>
            <w:r w:rsidR="00CA4267"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946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Child Health Association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Photocopier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354DC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5 </w:t>
            </w:r>
            <w:r w:rsidR="00CA4267"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972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Clarence Police &amp; Citizens Youth Club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Defibrillator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354DC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3 400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lastRenderedPageBreak/>
              <w:t>Clarence Police &amp; Citizens Youth Club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School Holiday Zone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F51221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9 710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Coast Guard Kettering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Repair &amp; Refurb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ish the Coast Guard Kettering 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Primary Rescue Vessel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F51221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4 475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Coastal Family Day Care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Heating/Cooling System for Rosebery Child Care Centre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2 250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Cradle Coas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t Cross Cultural Mothers Group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Cradle Coast Cross-cultural Women's Opportunity Network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5 000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Eastern Shore Community House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Moving Pictures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2 600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Epilepsy Action Australia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Pilot 'Purpled Action Adventures' For Young Tasmanians With Epilepsy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10 000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Fingal Online Access Centre 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Photocopier Replacement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7 000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Geeveston Community Centre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School Lunch Box Expo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9 996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Haemophilia Foundation Australia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Outreach V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isits and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C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ommunity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C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ontact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3 000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Headway North West Tasmania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Community Communication Access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Project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2 000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Huon Valley Respite Centre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Shade Sail Safety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375033">
              <w:rPr>
                <w:rFonts w:ascii="Gill Sans MT" w:hAnsi="Gill Sans MT" w:cs="Calibri"/>
                <w:color w:val="000000"/>
                <w:sz w:val="20"/>
                <w:szCs w:val="20"/>
              </w:rPr>
              <w:t>4 091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Independent Living Centre Tasmania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One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-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Handed Aids Booklet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9 900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Junction Arts Festival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The Dogs and Boats and Airplanes Children's Choir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10 000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Kingston Community Garden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&amp; Shed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Access path from Disability Garden to shelter and shelter flooring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4 500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Launceston City Mission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Way Forward Youth Camp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10 000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Launceston Police &amp; Community Youth Club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Indoor Rock Climbing Wall Completion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9 870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proofErr w:type="spellStart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Molenda</w:t>
            </w:r>
            <w:proofErr w:type="spellEnd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Lodge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Circus In A Park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375033">
              <w:rPr>
                <w:rFonts w:ascii="Gill Sans MT" w:hAnsi="Gill Sans MT" w:cs="Calibri"/>
                <w:color w:val="000000"/>
                <w:sz w:val="20"/>
                <w:szCs w:val="20"/>
              </w:rPr>
              <w:t>5 959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Northern Suburbs Community Centre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Volunteer Interaction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and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Engagement Worker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A46EC2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</w:t>
            </w:r>
            <w:r w:rsidR="00CA4267">
              <w:rPr>
                <w:rFonts w:ascii="Gill Sans MT" w:hAnsi="Gill Sans MT" w:cs="Calibri"/>
                <w:color w:val="000000"/>
                <w:sz w:val="20"/>
                <w:szCs w:val="20"/>
              </w:rPr>
              <w:t>9 900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lastRenderedPageBreak/>
              <w:t>Orielton Hall Committee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Access 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Ramps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75033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$4 545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Phoenix Centre (M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igrant 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esource 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entre Southern Tasmania)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Mosaic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$2 000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Ravenswood Neighbourhood House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Sharing The Creative Beat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$3 685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Risdon Vale Neighbourhood Centre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Building Relationships Through Social Connections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75033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$4 925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Rokeby High School Association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Confidence and Communication Program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75033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$8 340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Rosebery Community House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Healthy Eating and Blackout Cooking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$1 200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Rosebery Community House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Managing The Bull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$3 000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Rosebery Community House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Resources for Entertainment, Creativity and Activity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$800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Rosebery Community House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Rowing Your Way To Health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$1 495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Rosebery Community House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School Holiday Arts Program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$2 888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Royal Life Saving Society 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CPR Education - Assisted Living Communities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$7 900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Royal Life Saving Society 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Water Safety Skills -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C</w:t>
            </w:r>
            <w:r w:rsidRPr="009E6F6B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ulturally and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L</w:t>
            </w:r>
            <w:r w:rsidRPr="009E6F6B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inguistically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D</w:t>
            </w:r>
            <w:r w:rsidRPr="009E6F6B">
              <w:rPr>
                <w:rFonts w:ascii="Gill Sans MT" w:hAnsi="Gill Sans MT" w:cs="Calibri"/>
                <w:color w:val="000000"/>
                <w:sz w:val="20"/>
                <w:szCs w:val="20"/>
              </w:rPr>
              <w:t>ivers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e (CALD) Communities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$9 760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RSPCA Tasmania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Safe Beds for Pets: a resource for people escaping family violence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$10 000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proofErr w:type="spellStart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SecondBite</w:t>
            </w:r>
            <w:proofErr w:type="spellEnd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Launceston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Emergency Food Relief Outreach Service (EFROS) Program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$10 000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Self Help Workplace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Production Portable Compressor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$2 200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Six Rivers Aboriginal Corporation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Deadly Bingo Hygiene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$8 786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St Giles Society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I Like To JOIN IT!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$3 000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Sudanese Community of Launceston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Community Engagement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 Project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75033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$8 636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Sustainable Living Tasmania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Living Smart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$9 978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lastRenderedPageBreak/>
              <w:t>Tascare Society for Children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International Day of People with Disability 2013 Community Celebration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$6 000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proofErr w:type="spellStart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Tasdance</w:t>
            </w:r>
            <w:proofErr w:type="spellEnd"/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Dance NET 2013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$4 714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Tasmanian Centre for Global Learning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Shared Resources For Community Groups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$10 000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Tasmanian Riding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for the Disabled Association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State Dressage Team Training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$2 000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Tasmanian Theatre Company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East Coast Revue - Development &amp; Community Performance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$10 000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proofErr w:type="spellStart"/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Whitelion</w:t>
            </w:r>
            <w:proofErr w:type="spellEnd"/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Group Activities Resource Trailer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$9 736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Wynyard Yacht Club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Replacement of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C</w:t>
            </w:r>
            <w:r w:rsidRPr="00693915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ommunity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S</w:t>
            </w:r>
            <w:r w:rsidRPr="00693915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ailing </w:t>
            </w: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P</w:t>
            </w:r>
            <w:r w:rsidRPr="00693915">
              <w:rPr>
                <w:rFonts w:ascii="Gill Sans MT" w:hAnsi="Gill Sans MT" w:cs="Calibri"/>
                <w:color w:val="000000"/>
                <w:sz w:val="20"/>
                <w:szCs w:val="20"/>
              </w:rPr>
              <w:t xml:space="preserve">rogram </w:t>
            </w: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Inflatable Rescue Boat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375033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$9 091</w:t>
            </w:r>
          </w:p>
        </w:tc>
      </w:tr>
      <w:tr w:rsidR="00CA4267" w:rsidRPr="001461D3" w:rsidTr="00F51221">
        <w:trPr>
          <w:cantSplit/>
          <w:trHeight w:val="20"/>
        </w:trPr>
        <w:tc>
          <w:tcPr>
            <w:tcW w:w="1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Zeehan Neighbourhood Centre</w:t>
            </w:r>
          </w:p>
        </w:tc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CA4267">
            <w:pPr>
              <w:spacing w:after="140" w:line="300" w:lineRule="atLeast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 w:rsidRPr="001461D3">
              <w:rPr>
                <w:rFonts w:ascii="Gill Sans MT" w:hAnsi="Gill Sans MT" w:cs="Calibri"/>
                <w:color w:val="000000"/>
                <w:sz w:val="20"/>
                <w:szCs w:val="20"/>
              </w:rPr>
              <w:t>Lunch With A Mate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267" w:rsidRPr="001461D3" w:rsidRDefault="00CA4267" w:rsidP="003354DC">
            <w:pPr>
              <w:spacing w:after="140" w:line="300" w:lineRule="atLeast"/>
              <w:jc w:val="center"/>
              <w:rPr>
                <w:rFonts w:ascii="Gill Sans MT" w:hAnsi="Gill Sans MT" w:cs="Calibri"/>
                <w:color w:val="000000"/>
                <w:sz w:val="20"/>
                <w:szCs w:val="20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0"/>
              </w:rPr>
              <w:t>$3 900</w:t>
            </w:r>
          </w:p>
        </w:tc>
      </w:tr>
    </w:tbl>
    <w:p w:rsidR="00683911" w:rsidRDefault="00683911" w:rsidP="00CA4267">
      <w:pPr>
        <w:spacing w:after="140" w:line="300" w:lineRule="atLeast"/>
        <w:ind w:left="-567"/>
        <w:rPr>
          <w:rFonts w:ascii="Gill Sans Light" w:hAnsi="Gill Sans Light"/>
          <w:sz w:val="22"/>
          <w:szCs w:val="22"/>
        </w:rPr>
      </w:pPr>
    </w:p>
    <w:p w:rsidR="00683911" w:rsidRDefault="00683911" w:rsidP="0064206E">
      <w:pPr>
        <w:rPr>
          <w:rFonts w:ascii="Gill Sans Light" w:hAnsi="Gill Sans Light"/>
          <w:sz w:val="22"/>
          <w:szCs w:val="22"/>
        </w:rPr>
      </w:pPr>
    </w:p>
    <w:p w:rsidR="0064206E" w:rsidRDefault="0064206E" w:rsidP="0064206E">
      <w:pPr>
        <w:rPr>
          <w:rFonts w:ascii="Gill Sans Light" w:hAnsi="Gill Sans Light"/>
          <w:sz w:val="22"/>
          <w:szCs w:val="22"/>
        </w:rPr>
        <w:sectPr w:rsidR="0064206E" w:rsidSect="00CA4267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985" w:right="1797" w:bottom="1440" w:left="1797" w:header="567" w:footer="2085" w:gutter="0"/>
          <w:cols w:space="708"/>
          <w:titlePg/>
        </w:sectPr>
      </w:pPr>
    </w:p>
    <w:p w:rsidR="00683911" w:rsidRPr="002739CD" w:rsidRDefault="00683911" w:rsidP="0019534E">
      <w:pPr>
        <w:rPr>
          <w:rFonts w:ascii="Gill Sans Light" w:hAnsi="Gill Sans Light"/>
          <w:sz w:val="22"/>
          <w:szCs w:val="22"/>
        </w:rPr>
      </w:pPr>
    </w:p>
    <w:sectPr w:rsidR="00683911" w:rsidRPr="002739CD" w:rsidSect="006D45B6">
      <w:headerReference w:type="first" r:id="rId12"/>
      <w:footerReference w:type="first" r:id="rId13"/>
      <w:pgSz w:w="11900" w:h="16840" w:code="9"/>
      <w:pgMar w:top="1276" w:right="1797" w:bottom="851" w:left="1797" w:header="567" w:footer="0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13A" w:rsidRDefault="0090613A" w:rsidP="007C0BC7">
      <w:r>
        <w:separator/>
      </w:r>
    </w:p>
  </w:endnote>
  <w:endnote w:type="continuationSeparator" w:id="0">
    <w:p w:rsidR="0090613A" w:rsidRDefault="0090613A" w:rsidP="007C0B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ill Sans Light">
    <w:altName w:val="Gill Sans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221" w:rsidRDefault="00F51221">
    <w:pPr>
      <w:pStyle w:val="Footer"/>
      <w:rPr>
        <w:noProof/>
      </w:rPr>
    </w:pPr>
  </w:p>
  <w:p w:rsidR="00F51221" w:rsidRDefault="0062640D">
    <w:pPr>
      <w:pStyle w:val="Footer"/>
    </w:pP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5.3pt;height:126.25pt;z-index:-251659264;mso-wrap-edited:f;mso-position-horizontal:left;mso-position-horizontal-relative:page;mso-position-vertical:bottom;mso-position-vertical-relative:page">
          <v:imagedata r:id="rId1" o:title="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221" w:rsidRDefault="0062640D">
    <w:pPr>
      <w:pStyle w:val="Footer"/>
    </w:pP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5.3pt;height:196.85pt;z-index:-251660288;mso-wrap-edited:f;mso-position-horizontal:center;mso-position-horizontal-relative:page;mso-position-vertical:bottom;mso-position-vertical-relative:page" o:allowoverlap="f">
          <v:imagedata r:id="rId1" o:title=""/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221" w:rsidRPr="00A50D99" w:rsidRDefault="0062640D" w:rsidP="00DA348C">
    <w:pPr>
      <w:pStyle w:val="Footer"/>
      <w:ind w:left="-1797" w:right="-1759"/>
    </w:pP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.15pt;margin-top:0;width:595.3pt;height:126.25pt;z-index:-251658240;mso-wrap-edited:f;mso-position-horizontal-relative:page;mso-position-vertical:bottom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13A" w:rsidRDefault="0090613A" w:rsidP="007C0BC7">
      <w:r>
        <w:separator/>
      </w:r>
    </w:p>
  </w:footnote>
  <w:footnote w:type="continuationSeparator" w:id="0">
    <w:p w:rsidR="0090613A" w:rsidRDefault="0090613A" w:rsidP="007C0B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221" w:rsidRDefault="00F51221">
    <w:pPr>
      <w:pStyle w:val="Header"/>
    </w:pPr>
  </w:p>
  <w:p w:rsidR="00F51221" w:rsidRDefault="00F51221">
    <w:pPr>
      <w:pStyle w:val="Header"/>
    </w:pPr>
  </w:p>
  <w:p w:rsidR="00F51221" w:rsidRDefault="00F5122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221" w:rsidRDefault="0062640D">
    <w:pPr>
      <w:pStyle w:val="Header"/>
    </w:pP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151.7pt;z-index:-251657216;mso-wrap-edited:f;mso-position-horizontal:left;mso-position-horizontal-relative:page;mso-position-vertical:top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221" w:rsidRDefault="00F5122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52AED"/>
    <w:multiLevelType w:val="hybridMultilevel"/>
    <w:tmpl w:val="1286FD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AA761B"/>
    <w:multiLevelType w:val="hybridMultilevel"/>
    <w:tmpl w:val="821863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CB5"/>
    <w:rsid w:val="00017FF2"/>
    <w:rsid w:val="000452C0"/>
    <w:rsid w:val="00087340"/>
    <w:rsid w:val="000D04F4"/>
    <w:rsid w:val="000F4ED1"/>
    <w:rsid w:val="00176BB7"/>
    <w:rsid w:val="0019534E"/>
    <w:rsid w:val="001C412C"/>
    <w:rsid w:val="00227A1B"/>
    <w:rsid w:val="00263B85"/>
    <w:rsid w:val="002739CD"/>
    <w:rsid w:val="00286A49"/>
    <w:rsid w:val="002D0DA3"/>
    <w:rsid w:val="002E13C2"/>
    <w:rsid w:val="002F7E47"/>
    <w:rsid w:val="00313D7C"/>
    <w:rsid w:val="003354DC"/>
    <w:rsid w:val="003708B5"/>
    <w:rsid w:val="00375033"/>
    <w:rsid w:val="00382F35"/>
    <w:rsid w:val="003834F2"/>
    <w:rsid w:val="0038689F"/>
    <w:rsid w:val="00391DBB"/>
    <w:rsid w:val="003F4B2D"/>
    <w:rsid w:val="00413553"/>
    <w:rsid w:val="00421796"/>
    <w:rsid w:val="004229B2"/>
    <w:rsid w:val="004302A6"/>
    <w:rsid w:val="00433E5A"/>
    <w:rsid w:val="004554A4"/>
    <w:rsid w:val="00491A11"/>
    <w:rsid w:val="004D2248"/>
    <w:rsid w:val="004E602F"/>
    <w:rsid w:val="00524ED6"/>
    <w:rsid w:val="00566675"/>
    <w:rsid w:val="005726FF"/>
    <w:rsid w:val="005B354B"/>
    <w:rsid w:val="005B55DF"/>
    <w:rsid w:val="005F10ED"/>
    <w:rsid w:val="00615926"/>
    <w:rsid w:val="00617A21"/>
    <w:rsid w:val="00622E86"/>
    <w:rsid w:val="0062640D"/>
    <w:rsid w:val="0064206E"/>
    <w:rsid w:val="00653C9A"/>
    <w:rsid w:val="00661C73"/>
    <w:rsid w:val="00665D8B"/>
    <w:rsid w:val="0067208F"/>
    <w:rsid w:val="00675811"/>
    <w:rsid w:val="00683911"/>
    <w:rsid w:val="006D45B6"/>
    <w:rsid w:val="006E1F60"/>
    <w:rsid w:val="00703A77"/>
    <w:rsid w:val="00764A3E"/>
    <w:rsid w:val="00775D6B"/>
    <w:rsid w:val="007A39EA"/>
    <w:rsid w:val="007C0BC7"/>
    <w:rsid w:val="00854CB1"/>
    <w:rsid w:val="0088113E"/>
    <w:rsid w:val="00893A2F"/>
    <w:rsid w:val="008D56E4"/>
    <w:rsid w:val="008E1FAA"/>
    <w:rsid w:val="0090613A"/>
    <w:rsid w:val="0093164A"/>
    <w:rsid w:val="00936271"/>
    <w:rsid w:val="00951043"/>
    <w:rsid w:val="00951778"/>
    <w:rsid w:val="00961BF4"/>
    <w:rsid w:val="009A7E44"/>
    <w:rsid w:val="009D488B"/>
    <w:rsid w:val="009D499A"/>
    <w:rsid w:val="009E4F39"/>
    <w:rsid w:val="00A37589"/>
    <w:rsid w:val="00A46EC2"/>
    <w:rsid w:val="00A50D99"/>
    <w:rsid w:val="00A659BD"/>
    <w:rsid w:val="00A65B89"/>
    <w:rsid w:val="00B71AB7"/>
    <w:rsid w:val="00B90EC6"/>
    <w:rsid w:val="00BA7D18"/>
    <w:rsid w:val="00BB5CB5"/>
    <w:rsid w:val="00BF33C5"/>
    <w:rsid w:val="00C16939"/>
    <w:rsid w:val="00C663C0"/>
    <w:rsid w:val="00C77A73"/>
    <w:rsid w:val="00C863B6"/>
    <w:rsid w:val="00CA4267"/>
    <w:rsid w:val="00CB4466"/>
    <w:rsid w:val="00CC186F"/>
    <w:rsid w:val="00CD15D2"/>
    <w:rsid w:val="00D00416"/>
    <w:rsid w:val="00D05BF1"/>
    <w:rsid w:val="00D21B29"/>
    <w:rsid w:val="00D249D8"/>
    <w:rsid w:val="00D275DE"/>
    <w:rsid w:val="00D824C0"/>
    <w:rsid w:val="00D85D34"/>
    <w:rsid w:val="00DA348C"/>
    <w:rsid w:val="00E278C3"/>
    <w:rsid w:val="00E30655"/>
    <w:rsid w:val="00E35912"/>
    <w:rsid w:val="00E44BCB"/>
    <w:rsid w:val="00E65353"/>
    <w:rsid w:val="00E766BE"/>
    <w:rsid w:val="00E85664"/>
    <w:rsid w:val="00E916CB"/>
    <w:rsid w:val="00EB0DAE"/>
    <w:rsid w:val="00ED75E9"/>
    <w:rsid w:val="00ED7CB0"/>
    <w:rsid w:val="00F51221"/>
    <w:rsid w:val="00F66706"/>
    <w:rsid w:val="00FA0052"/>
    <w:rsid w:val="00FB231D"/>
    <w:rsid w:val="00FC49C4"/>
    <w:rsid w:val="00FE2C74"/>
    <w:rsid w:val="00FE7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3C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7D1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7D18"/>
    <w:rPr>
      <w:rFonts w:cs="Times New Roman"/>
    </w:rPr>
  </w:style>
  <w:style w:type="paragraph" w:styleId="NormalWeb">
    <w:name w:val="Normal (Web)"/>
    <w:basedOn w:val="Normal"/>
    <w:uiPriority w:val="99"/>
    <w:rsid w:val="00C663C0"/>
    <w:pPr>
      <w:spacing w:after="210" w:line="210" w:lineRule="atLeast"/>
      <w:jc w:val="both"/>
    </w:pPr>
    <w:rPr>
      <w:sz w:val="17"/>
      <w:szCs w:val="17"/>
    </w:rPr>
  </w:style>
  <w:style w:type="paragraph" w:customStyle="1" w:styleId="Default">
    <w:name w:val="Default"/>
    <w:rsid w:val="00CA4267"/>
    <w:pPr>
      <w:autoSpaceDE w:val="0"/>
      <w:autoSpaceDN w:val="0"/>
      <w:adjustRightInd w:val="0"/>
    </w:pPr>
    <w:rPr>
      <w:rFonts w:ascii="Gill Sans MT" w:eastAsiaTheme="minorHAnsi" w:hAnsi="Gill Sans MT" w:cs="Gill Sans MT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23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2284E-551F-4BFC-9532-EBE424970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680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goes here</vt:lpstr>
    </vt:vector>
  </TitlesOfParts>
  <Company>Department Of Health &amp; Human Services</Company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goes here</dc:title>
  <dc:subject/>
  <dc:creator>Chris Hemmings</dc:creator>
  <cp:keywords/>
  <dc:description/>
  <cp:lastModifiedBy>kbellette</cp:lastModifiedBy>
  <cp:revision>2</cp:revision>
  <cp:lastPrinted>2011-08-16T05:12:00Z</cp:lastPrinted>
  <dcterms:created xsi:type="dcterms:W3CDTF">2013-06-27T05:47:00Z</dcterms:created>
  <dcterms:modified xsi:type="dcterms:W3CDTF">2013-06-27T05:47:00Z</dcterms:modified>
</cp:coreProperties>
</file>